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16"/>
        <w:gridCol w:w="6789"/>
        <w:gridCol w:w="2247"/>
      </w:tblGrid>
      <w:tr w:rsidR="004C4A3D" w:rsidRPr="00951986" w14:paraId="640175E9" w14:textId="77777777" w:rsidTr="00974B7C">
        <w:tc>
          <w:tcPr>
            <w:tcW w:w="1116" w:type="dxa"/>
          </w:tcPr>
          <w:p w14:paraId="17B254B8" w14:textId="77777777" w:rsidR="004C4A3D" w:rsidRPr="00951986" w:rsidRDefault="004C4A3D" w:rsidP="00D010FF">
            <w:pPr>
              <w:spacing w:before="120"/>
              <w:ind w:right="13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951986">
              <w:rPr>
                <w:rFonts w:ascii="Palatino Linotype" w:hAnsi="Palatino Linotype"/>
                <w:b/>
              </w:rPr>
              <w:t>Date:</w:t>
            </w:r>
          </w:p>
        </w:tc>
        <w:tc>
          <w:tcPr>
            <w:tcW w:w="6789" w:type="dxa"/>
            <w:shd w:val="clear" w:color="auto" w:fill="auto"/>
          </w:tcPr>
          <w:p w14:paraId="2F68C9DF" w14:textId="7A4F6985" w:rsidR="004C4A3D" w:rsidRPr="00951986" w:rsidRDefault="00141643" w:rsidP="000867BF">
            <w:pPr>
              <w:spacing w:before="120"/>
              <w:ind w:right="1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January 3, 2019</w:t>
            </w:r>
          </w:p>
        </w:tc>
        <w:tc>
          <w:tcPr>
            <w:tcW w:w="2247" w:type="dxa"/>
            <w:vMerge w:val="restart"/>
            <w:shd w:val="clear" w:color="auto" w:fill="auto"/>
          </w:tcPr>
          <w:p w14:paraId="62153E3C" w14:textId="0B4559FA" w:rsidR="004C4A3D" w:rsidRPr="00951986" w:rsidRDefault="00FC3F98" w:rsidP="00D010FF">
            <w:pPr>
              <w:spacing w:before="120"/>
              <w:ind w:right="13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E997B9F" wp14:editId="798B4BD6">
                  <wp:extent cx="952500" cy="7502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w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892" cy="75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A3D" w:rsidRPr="00951986" w14:paraId="038EE955" w14:textId="77777777" w:rsidTr="00974B7C">
        <w:tc>
          <w:tcPr>
            <w:tcW w:w="1116" w:type="dxa"/>
          </w:tcPr>
          <w:p w14:paraId="27155DFD" w14:textId="77777777" w:rsidR="004C4A3D" w:rsidRPr="00951986" w:rsidRDefault="004C4A3D" w:rsidP="00D010FF">
            <w:pPr>
              <w:spacing w:before="60"/>
              <w:ind w:right="13"/>
              <w:rPr>
                <w:rFonts w:ascii="Palatino Linotype" w:hAnsi="Palatino Linotype"/>
              </w:rPr>
            </w:pPr>
            <w:r w:rsidRPr="00951986">
              <w:rPr>
                <w:rFonts w:ascii="Palatino Linotype" w:hAnsi="Palatino Linotype"/>
                <w:b/>
              </w:rPr>
              <w:t>To:</w:t>
            </w:r>
          </w:p>
        </w:tc>
        <w:tc>
          <w:tcPr>
            <w:tcW w:w="6789" w:type="dxa"/>
            <w:shd w:val="clear" w:color="auto" w:fill="auto"/>
          </w:tcPr>
          <w:p w14:paraId="79C36D6D" w14:textId="41BEE2FA" w:rsidR="004C4A3D" w:rsidRPr="00951986" w:rsidRDefault="004522A7" w:rsidP="00044485">
            <w:pPr>
              <w:spacing w:before="60"/>
              <w:ind w:right="1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Faculty</w:t>
            </w:r>
            <w:r w:rsidR="00044485">
              <w:rPr>
                <w:rFonts w:ascii="Palatino Linotype" w:hAnsi="Palatino Linotype"/>
              </w:rPr>
              <w:t>, Staff, and Students</w:t>
            </w:r>
          </w:p>
        </w:tc>
        <w:tc>
          <w:tcPr>
            <w:tcW w:w="2247" w:type="dxa"/>
            <w:vMerge/>
            <w:shd w:val="clear" w:color="auto" w:fill="auto"/>
          </w:tcPr>
          <w:p w14:paraId="5949E97B" w14:textId="77777777" w:rsidR="004C4A3D" w:rsidRPr="00951986" w:rsidRDefault="004C4A3D" w:rsidP="00D010FF">
            <w:pPr>
              <w:spacing w:before="60"/>
              <w:ind w:right="13"/>
              <w:rPr>
                <w:rFonts w:ascii="Palatino Linotype" w:hAnsi="Palatino Linotype"/>
              </w:rPr>
            </w:pPr>
          </w:p>
        </w:tc>
      </w:tr>
      <w:tr w:rsidR="004C4A3D" w:rsidRPr="00951986" w14:paraId="1A26066F" w14:textId="77777777" w:rsidTr="00974B7C">
        <w:tc>
          <w:tcPr>
            <w:tcW w:w="1116" w:type="dxa"/>
          </w:tcPr>
          <w:p w14:paraId="1C9A0699" w14:textId="77777777" w:rsidR="004C4A3D" w:rsidRPr="00951986" w:rsidRDefault="004C4A3D" w:rsidP="00D010FF">
            <w:pPr>
              <w:spacing w:before="60"/>
              <w:ind w:right="13"/>
              <w:rPr>
                <w:rFonts w:ascii="Palatino Linotype" w:hAnsi="Palatino Linotype"/>
                <w:b/>
              </w:rPr>
            </w:pPr>
            <w:r w:rsidRPr="00951986">
              <w:rPr>
                <w:rFonts w:ascii="Palatino Linotype" w:hAnsi="Palatino Linotype"/>
                <w:b/>
              </w:rPr>
              <w:t>From:</w:t>
            </w:r>
          </w:p>
        </w:tc>
        <w:tc>
          <w:tcPr>
            <w:tcW w:w="6789" w:type="dxa"/>
            <w:shd w:val="clear" w:color="auto" w:fill="auto"/>
          </w:tcPr>
          <w:p w14:paraId="5BFBCF35" w14:textId="41948990" w:rsidR="004C4A3D" w:rsidRPr="00951986" w:rsidRDefault="004C4A3D" w:rsidP="007C5636">
            <w:pPr>
              <w:spacing w:before="60"/>
              <w:ind w:right="13"/>
              <w:rPr>
                <w:rFonts w:ascii="Palatino Linotype" w:hAnsi="Palatino Linotype"/>
              </w:rPr>
            </w:pPr>
            <w:r w:rsidRPr="00951986">
              <w:rPr>
                <w:rFonts w:ascii="Palatino Linotype" w:hAnsi="Palatino Linotype"/>
              </w:rPr>
              <w:t xml:space="preserve">Hank </w:t>
            </w:r>
            <w:proofErr w:type="spellStart"/>
            <w:r w:rsidRPr="00951986">
              <w:rPr>
                <w:rFonts w:ascii="Palatino Linotype" w:hAnsi="Palatino Linotype"/>
              </w:rPr>
              <w:t>Bestman</w:t>
            </w:r>
            <w:proofErr w:type="spellEnd"/>
            <w:r w:rsidR="00FC3F98">
              <w:rPr>
                <w:rFonts w:ascii="Palatino Linotype" w:hAnsi="Palatino Linotype"/>
              </w:rPr>
              <w:t xml:space="preserve">, Vice </w:t>
            </w:r>
            <w:r>
              <w:rPr>
                <w:rFonts w:ascii="Palatino Linotype" w:hAnsi="Palatino Linotype"/>
              </w:rPr>
              <w:t>President Academic</w:t>
            </w:r>
            <w:r w:rsidR="000867BF">
              <w:rPr>
                <w:rFonts w:ascii="Palatino Linotype" w:hAnsi="Palatino Linotype"/>
              </w:rPr>
              <w:t xml:space="preserve"> and Research</w:t>
            </w:r>
          </w:p>
        </w:tc>
        <w:tc>
          <w:tcPr>
            <w:tcW w:w="2247" w:type="dxa"/>
            <w:vMerge/>
            <w:shd w:val="clear" w:color="auto" w:fill="auto"/>
          </w:tcPr>
          <w:p w14:paraId="664903DC" w14:textId="77777777" w:rsidR="004C4A3D" w:rsidRPr="00951986" w:rsidRDefault="004C4A3D" w:rsidP="00D010FF">
            <w:pPr>
              <w:spacing w:before="60"/>
              <w:ind w:right="13"/>
              <w:rPr>
                <w:rFonts w:ascii="Palatino Linotype" w:hAnsi="Palatino Linotype"/>
              </w:rPr>
            </w:pPr>
          </w:p>
        </w:tc>
      </w:tr>
      <w:tr w:rsidR="004C4A3D" w:rsidRPr="00951986" w14:paraId="1F1D247C" w14:textId="77777777" w:rsidTr="00974B7C">
        <w:tc>
          <w:tcPr>
            <w:tcW w:w="1116" w:type="dxa"/>
          </w:tcPr>
          <w:p w14:paraId="3FD19F4D" w14:textId="77777777" w:rsidR="004C4A3D" w:rsidRPr="00951986" w:rsidRDefault="004C4A3D" w:rsidP="00D010FF">
            <w:pPr>
              <w:spacing w:before="60"/>
              <w:ind w:right="13"/>
              <w:jc w:val="both"/>
              <w:rPr>
                <w:rFonts w:ascii="Palatino Linotype" w:hAnsi="Palatino Linotype"/>
                <w:b/>
              </w:rPr>
            </w:pPr>
            <w:r w:rsidRPr="00951986">
              <w:rPr>
                <w:rFonts w:ascii="Palatino Linotype" w:hAnsi="Palatino Linotype"/>
                <w:b/>
              </w:rPr>
              <w:t>Subject:</w:t>
            </w:r>
          </w:p>
        </w:tc>
        <w:tc>
          <w:tcPr>
            <w:tcW w:w="6789" w:type="dxa"/>
          </w:tcPr>
          <w:p w14:paraId="0D882FB5" w14:textId="14E7D70B" w:rsidR="00880017" w:rsidRPr="00951986" w:rsidRDefault="006E5410" w:rsidP="00030E59">
            <w:pPr>
              <w:spacing w:before="60"/>
              <w:ind w:right="13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Call </w:t>
            </w:r>
            <w:r w:rsidR="00196C90">
              <w:rPr>
                <w:rFonts w:ascii="Palatino Linotype" w:hAnsi="Palatino Linotype"/>
              </w:rPr>
              <w:t>for nominations for Teaching Excellence Award</w:t>
            </w:r>
          </w:p>
        </w:tc>
        <w:tc>
          <w:tcPr>
            <w:tcW w:w="2247" w:type="dxa"/>
            <w:vMerge/>
          </w:tcPr>
          <w:p w14:paraId="3C9AF105" w14:textId="77777777" w:rsidR="004C4A3D" w:rsidRPr="00951986" w:rsidRDefault="004C4A3D" w:rsidP="00D010FF">
            <w:pPr>
              <w:spacing w:before="60"/>
              <w:ind w:right="13"/>
              <w:jc w:val="both"/>
              <w:rPr>
                <w:rFonts w:ascii="Palatino Linotype" w:hAnsi="Palatino Linotype"/>
              </w:rPr>
            </w:pPr>
          </w:p>
        </w:tc>
      </w:tr>
    </w:tbl>
    <w:p w14:paraId="4E568A40" w14:textId="77777777" w:rsidR="00D010FF" w:rsidRPr="00901A9C" w:rsidRDefault="00D010FF" w:rsidP="00D010FF">
      <w:pPr>
        <w:pBdr>
          <w:top w:val="single" w:sz="12" w:space="1" w:color="auto"/>
        </w:pBdr>
        <w:tabs>
          <w:tab w:val="left" w:pos="4140"/>
        </w:tabs>
        <w:spacing w:line="120" w:lineRule="auto"/>
        <w:rPr>
          <w:rFonts w:ascii="Palatino Linotype" w:hAnsi="Palatino Linotype"/>
          <w:sz w:val="16"/>
          <w:szCs w:val="16"/>
        </w:rPr>
      </w:pPr>
    </w:p>
    <w:p w14:paraId="7C49C837" w14:textId="47514BFF" w:rsidR="00991F26" w:rsidRDefault="00991F26" w:rsidP="004E052D">
      <w:pPr>
        <w:tabs>
          <w:tab w:val="left" w:pos="4140"/>
        </w:tabs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Which teaching excellence award is awarded this year?</w:t>
      </w:r>
    </w:p>
    <w:p w14:paraId="17BF015A" w14:textId="738C861B" w:rsidR="00363657" w:rsidRDefault="00363657" w:rsidP="00363657">
      <w:pPr>
        <w:tabs>
          <w:tab w:val="left" w:pos="4140"/>
        </w:tabs>
        <w:spacing w:before="60" w:line="276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r w:rsidRPr="00E3370D">
        <w:rPr>
          <w:rFonts w:ascii="Palatino Linotype" w:hAnsi="Palatino Linotype"/>
          <w:b/>
        </w:rPr>
        <w:t xml:space="preserve">Award for </w:t>
      </w:r>
      <w:r w:rsidR="006E3084" w:rsidRPr="00E3370D">
        <w:rPr>
          <w:rFonts w:ascii="Palatino Linotype" w:hAnsi="Palatino Linotype"/>
          <w:b/>
        </w:rPr>
        <w:t xml:space="preserve">Career </w:t>
      </w:r>
      <w:r w:rsidRPr="00E3370D">
        <w:rPr>
          <w:rFonts w:ascii="Palatino Linotype" w:hAnsi="Palatino Linotype"/>
          <w:b/>
        </w:rPr>
        <w:t>Achievement in Teaching Excellence</w:t>
      </w:r>
      <w:r>
        <w:rPr>
          <w:rFonts w:ascii="Palatino Linotype" w:hAnsi="Palatino Linotype"/>
        </w:rPr>
        <w:t xml:space="preserve"> is awarded this year. This award is for faculty members with full faculty status who have </w:t>
      </w:r>
      <w:r w:rsidRPr="00E3370D">
        <w:rPr>
          <w:rFonts w:ascii="Palatino Linotype" w:hAnsi="Palatino Linotype"/>
          <w:b/>
        </w:rPr>
        <w:t>more than seven years of post-secondary teaching experience in total.</w:t>
      </w:r>
    </w:p>
    <w:p w14:paraId="3DCEC2B3" w14:textId="401029A4" w:rsidR="00CF34E0" w:rsidRDefault="00CF34E0" w:rsidP="004E052D">
      <w:pPr>
        <w:tabs>
          <w:tab w:val="left" w:pos="4140"/>
        </w:tabs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Who can nominate?</w:t>
      </w:r>
    </w:p>
    <w:p w14:paraId="4886A411" w14:textId="5A14F25B" w:rsidR="00195503" w:rsidRDefault="00195503" w:rsidP="00F1749B">
      <w:pPr>
        <w:tabs>
          <w:tab w:val="left" w:pos="4140"/>
        </w:tabs>
        <w:spacing w:before="60" w:line="276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Nominations for </w:t>
      </w:r>
      <w:r w:rsidR="000E00A0">
        <w:rPr>
          <w:rFonts w:ascii="Palatino Linotype" w:hAnsi="Palatino Linotype"/>
        </w:rPr>
        <w:t>the teaching award</w:t>
      </w:r>
      <w:r w:rsidR="00AB20AA">
        <w:rPr>
          <w:rFonts w:ascii="Palatino Linotype" w:hAnsi="Palatino Linotype"/>
        </w:rPr>
        <w:t xml:space="preserve"> can come fro</w:t>
      </w:r>
      <w:r>
        <w:rPr>
          <w:rFonts w:ascii="Palatino Linotype" w:hAnsi="Palatino Linotype"/>
        </w:rPr>
        <w:t>m a stud</w:t>
      </w:r>
      <w:r w:rsidR="00DF7F34">
        <w:rPr>
          <w:rFonts w:ascii="Palatino Linotype" w:hAnsi="Palatino Linotype"/>
        </w:rPr>
        <w:t>ent or group of students, staff members, or faculty members.</w:t>
      </w:r>
    </w:p>
    <w:p w14:paraId="1DDFCBF2" w14:textId="09543CCA" w:rsidR="00DF3016" w:rsidRPr="003A0FAF" w:rsidRDefault="00DF7F34" w:rsidP="004E052D">
      <w:pPr>
        <w:tabs>
          <w:tab w:val="left" w:pos="4140"/>
        </w:tabs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What does a successful nomination look like?</w:t>
      </w:r>
    </w:p>
    <w:p w14:paraId="4D4EBB29" w14:textId="7C327EF5" w:rsidR="00AB20AA" w:rsidRPr="00F80960" w:rsidRDefault="00AB20AA" w:rsidP="00406100">
      <w:pPr>
        <w:pStyle w:val="ListParagraph"/>
        <w:numPr>
          <w:ilvl w:val="0"/>
          <w:numId w:val="40"/>
        </w:numPr>
        <w:tabs>
          <w:tab w:val="left" w:pos="4140"/>
        </w:tabs>
        <w:spacing w:before="60" w:line="276" w:lineRule="auto"/>
        <w:ind w:left="709"/>
        <w:jc w:val="both"/>
        <w:rPr>
          <w:rFonts w:ascii="Palatino Linotype" w:hAnsi="Palatino Linotype"/>
        </w:rPr>
      </w:pPr>
      <w:r w:rsidRPr="00F80960">
        <w:rPr>
          <w:rFonts w:ascii="Palatino Linotype" w:hAnsi="Palatino Linotype"/>
        </w:rPr>
        <w:t>A successful nomination begins with i</w:t>
      </w:r>
      <w:r w:rsidR="000E0E43" w:rsidRPr="00F80960">
        <w:rPr>
          <w:rFonts w:ascii="Palatino Linotype" w:hAnsi="Palatino Linotype"/>
        </w:rPr>
        <w:t xml:space="preserve">nforming </w:t>
      </w:r>
      <w:r w:rsidR="00DD479B" w:rsidRPr="00F80960">
        <w:rPr>
          <w:rFonts w:ascii="Palatino Linotype" w:hAnsi="Palatino Linotype"/>
        </w:rPr>
        <w:t>the nominee’s Dean</w:t>
      </w:r>
      <w:r w:rsidR="009A1271">
        <w:rPr>
          <w:rStyle w:val="FootnoteReference"/>
          <w:rFonts w:ascii="Palatino Linotype" w:hAnsi="Palatino Linotype"/>
        </w:rPr>
        <w:footnoteReference w:id="1"/>
      </w:r>
      <w:r w:rsidR="003877E0">
        <w:rPr>
          <w:rFonts w:ascii="Palatino Linotype" w:hAnsi="Palatino Linotype"/>
        </w:rPr>
        <w:t xml:space="preserve"> b</w:t>
      </w:r>
      <w:r w:rsidR="00BB5D6B">
        <w:rPr>
          <w:rFonts w:ascii="Palatino Linotype" w:hAnsi="Palatino Linotype"/>
        </w:rPr>
        <w:t xml:space="preserve">y the </w:t>
      </w:r>
      <w:r w:rsidR="00452953">
        <w:rPr>
          <w:rFonts w:ascii="Palatino Linotype" w:hAnsi="Palatino Linotype"/>
        </w:rPr>
        <w:t xml:space="preserve">January </w:t>
      </w:r>
      <w:r w:rsidR="00E3370D">
        <w:rPr>
          <w:rFonts w:ascii="Palatino Linotype" w:hAnsi="Palatino Linotype"/>
        </w:rPr>
        <w:t>25</w:t>
      </w:r>
      <w:r w:rsidR="00BB5D6B">
        <w:rPr>
          <w:rFonts w:ascii="Palatino Linotype" w:hAnsi="Palatino Linotype"/>
        </w:rPr>
        <w:t>, 201</w:t>
      </w:r>
      <w:r w:rsidR="00E3370D">
        <w:rPr>
          <w:rFonts w:ascii="Palatino Linotype" w:hAnsi="Palatino Linotype"/>
        </w:rPr>
        <w:t>9</w:t>
      </w:r>
      <w:r w:rsidR="00BB5D6B">
        <w:rPr>
          <w:rFonts w:ascii="Palatino Linotype" w:hAnsi="Palatino Linotype"/>
        </w:rPr>
        <w:t xml:space="preserve"> deadline</w:t>
      </w:r>
      <w:r w:rsidR="00DD479B" w:rsidRPr="00F80960">
        <w:rPr>
          <w:rFonts w:ascii="Palatino Linotype" w:hAnsi="Palatino Linotype"/>
        </w:rPr>
        <w:t xml:space="preserve"> that you want to submit a nomination.</w:t>
      </w:r>
      <w:r w:rsidR="00F80960" w:rsidRPr="00F80960">
        <w:rPr>
          <w:rFonts w:ascii="Palatino Linotype" w:hAnsi="Palatino Linotype"/>
        </w:rPr>
        <w:t xml:space="preserve"> The respective Deans for each of the faculty units are listed below</w:t>
      </w:r>
      <w:r w:rsidR="00F80960">
        <w:rPr>
          <w:rFonts w:ascii="Palatino Linotype" w:hAnsi="Palatino Linotype"/>
        </w:rPr>
        <w:t>.</w:t>
      </w:r>
    </w:p>
    <w:p w14:paraId="60EB2302" w14:textId="295B6E0F" w:rsidR="00F80960" w:rsidRDefault="00F80960" w:rsidP="00452953">
      <w:pPr>
        <w:pStyle w:val="ListParagraph"/>
        <w:numPr>
          <w:ilvl w:val="1"/>
          <w:numId w:val="37"/>
        </w:numPr>
        <w:tabs>
          <w:tab w:val="left" w:pos="4678"/>
        </w:tabs>
        <w:spacing w:before="60" w:line="276" w:lineRule="auto"/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Faculty of Education</w:t>
      </w:r>
      <w:r>
        <w:rPr>
          <w:rFonts w:ascii="Palatino Linotype" w:hAnsi="Palatino Linotype"/>
        </w:rPr>
        <w:tab/>
      </w:r>
      <w:r w:rsidR="000D5A46">
        <w:rPr>
          <w:rFonts w:ascii="Palatino Linotype" w:hAnsi="Palatino Linotype"/>
        </w:rPr>
        <w:t>Professor</w:t>
      </w:r>
      <w:r>
        <w:rPr>
          <w:rFonts w:ascii="Palatino Linotype" w:hAnsi="Palatino Linotype"/>
        </w:rPr>
        <w:t xml:space="preserve"> </w:t>
      </w:r>
      <w:r w:rsidR="000D5A46">
        <w:rPr>
          <w:rFonts w:ascii="Palatino Linotype" w:hAnsi="Palatino Linotype"/>
        </w:rPr>
        <w:t>Lloyd Den</w:t>
      </w:r>
      <w:r w:rsidR="00346A0A">
        <w:rPr>
          <w:rFonts w:ascii="Palatino Linotype" w:hAnsi="Palatino Linotype"/>
        </w:rPr>
        <w:t xml:space="preserve"> </w:t>
      </w:r>
      <w:r w:rsidR="000D5A46">
        <w:rPr>
          <w:rFonts w:ascii="Palatino Linotype" w:hAnsi="Palatino Linotype"/>
        </w:rPr>
        <w:t>Boer</w:t>
      </w:r>
    </w:p>
    <w:p w14:paraId="3B297560" w14:textId="0292C70E" w:rsidR="00F80960" w:rsidRDefault="00F80960" w:rsidP="00452953">
      <w:pPr>
        <w:pStyle w:val="ListParagraph"/>
        <w:numPr>
          <w:ilvl w:val="1"/>
          <w:numId w:val="37"/>
        </w:numPr>
        <w:tabs>
          <w:tab w:val="left" w:pos="4678"/>
        </w:tabs>
        <w:spacing w:before="60" w:line="276" w:lineRule="auto"/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Faculty of Arts</w:t>
      </w:r>
      <w:r>
        <w:rPr>
          <w:rFonts w:ascii="Palatino Linotype" w:hAnsi="Palatino Linotype"/>
        </w:rPr>
        <w:tab/>
        <w:t xml:space="preserve">Dr. </w:t>
      </w:r>
      <w:r w:rsidR="000867BF">
        <w:rPr>
          <w:rFonts w:ascii="Palatino Linotype" w:hAnsi="Palatino Linotype"/>
        </w:rPr>
        <w:t>Arlette Zinck</w:t>
      </w:r>
    </w:p>
    <w:p w14:paraId="55620F80" w14:textId="683EAE5F" w:rsidR="00F80960" w:rsidRDefault="00F80960" w:rsidP="00452953">
      <w:pPr>
        <w:pStyle w:val="ListParagraph"/>
        <w:numPr>
          <w:ilvl w:val="1"/>
          <w:numId w:val="37"/>
        </w:numPr>
        <w:tabs>
          <w:tab w:val="left" w:pos="4678"/>
        </w:tabs>
        <w:spacing w:before="60" w:line="276" w:lineRule="auto"/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Faculty of Social Sciences</w:t>
      </w:r>
      <w:r>
        <w:rPr>
          <w:rFonts w:ascii="Palatino Linotype" w:hAnsi="Palatino Linotype"/>
        </w:rPr>
        <w:tab/>
        <w:t xml:space="preserve">Dr. </w:t>
      </w:r>
      <w:r w:rsidR="006E3084">
        <w:rPr>
          <w:rFonts w:ascii="Palatino Linotype" w:hAnsi="Palatino Linotype"/>
        </w:rPr>
        <w:t>Michael DeMoor</w:t>
      </w:r>
    </w:p>
    <w:p w14:paraId="59E328E9" w14:textId="08AB2475" w:rsidR="00F80960" w:rsidRDefault="00F80960" w:rsidP="00452953">
      <w:pPr>
        <w:pStyle w:val="ListParagraph"/>
        <w:numPr>
          <w:ilvl w:val="1"/>
          <w:numId w:val="37"/>
        </w:numPr>
        <w:tabs>
          <w:tab w:val="left" w:pos="4678"/>
        </w:tabs>
        <w:spacing w:before="60" w:line="276" w:lineRule="auto"/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Faculty of Natural S</w:t>
      </w:r>
      <w:r w:rsidR="001E2D0F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iences</w:t>
      </w:r>
      <w:r>
        <w:rPr>
          <w:rFonts w:ascii="Palatino Linotype" w:hAnsi="Palatino Linotype"/>
        </w:rPr>
        <w:tab/>
        <w:t xml:space="preserve">Dr. </w:t>
      </w:r>
      <w:r w:rsidR="000867BF">
        <w:rPr>
          <w:rFonts w:ascii="Palatino Linotype" w:hAnsi="Palatino Linotype"/>
        </w:rPr>
        <w:t>Kris Ooms</w:t>
      </w:r>
    </w:p>
    <w:p w14:paraId="4742D29C" w14:textId="6289DB6E" w:rsidR="000D5A46" w:rsidRPr="00C05159" w:rsidRDefault="000D5A46" w:rsidP="00452953">
      <w:pPr>
        <w:pStyle w:val="ListParagraph"/>
        <w:numPr>
          <w:ilvl w:val="1"/>
          <w:numId w:val="37"/>
        </w:numPr>
        <w:tabs>
          <w:tab w:val="left" w:pos="4678"/>
        </w:tabs>
        <w:spacing w:before="60" w:line="276" w:lineRule="auto"/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Faculty of Business</w:t>
      </w:r>
      <w:r>
        <w:rPr>
          <w:rFonts w:ascii="Palatino Linotype" w:hAnsi="Palatino Linotype"/>
        </w:rPr>
        <w:tab/>
      </w:r>
      <w:r w:rsidR="00141643">
        <w:rPr>
          <w:rFonts w:ascii="Palatino Linotype" w:hAnsi="Palatino Linotype"/>
        </w:rPr>
        <w:t xml:space="preserve">Dr. Hank </w:t>
      </w:r>
      <w:proofErr w:type="spellStart"/>
      <w:r w:rsidR="00141643">
        <w:rPr>
          <w:rFonts w:ascii="Palatino Linotype" w:hAnsi="Palatino Linotype"/>
        </w:rPr>
        <w:t>Bestman</w:t>
      </w:r>
      <w:proofErr w:type="spellEnd"/>
      <w:r w:rsidR="00141643">
        <w:rPr>
          <w:rFonts w:ascii="Palatino Linotype" w:hAnsi="Palatino Linotype"/>
        </w:rPr>
        <w:t xml:space="preserve"> – VP Academic</w:t>
      </w:r>
    </w:p>
    <w:p w14:paraId="3BB1FF71" w14:textId="339A0E64" w:rsidR="00AF2A11" w:rsidRPr="00F80960" w:rsidRDefault="00AF2A11" w:rsidP="00406100">
      <w:pPr>
        <w:pStyle w:val="ListParagraph"/>
        <w:numPr>
          <w:ilvl w:val="0"/>
          <w:numId w:val="40"/>
        </w:numPr>
        <w:tabs>
          <w:tab w:val="left" w:pos="4140"/>
        </w:tabs>
        <w:spacing w:before="60" w:line="276" w:lineRule="auto"/>
        <w:ind w:left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 consultation with the</w:t>
      </w:r>
      <w:r w:rsidR="00B0445B">
        <w:rPr>
          <w:rFonts w:ascii="Palatino Linotype" w:hAnsi="Palatino Linotype"/>
        </w:rPr>
        <w:t xml:space="preserve"> </w:t>
      </w:r>
      <w:r w:rsidR="003621E5">
        <w:rPr>
          <w:rFonts w:ascii="Palatino Linotype" w:hAnsi="Palatino Linotype"/>
        </w:rPr>
        <w:t xml:space="preserve">respective </w:t>
      </w:r>
      <w:r w:rsidR="00B0445B">
        <w:rPr>
          <w:rFonts w:ascii="Palatino Linotype" w:hAnsi="Palatino Linotype"/>
        </w:rPr>
        <w:t>Dean</w:t>
      </w:r>
      <w:r w:rsidR="00346A0A">
        <w:rPr>
          <w:rFonts w:ascii="Palatino Linotype" w:hAnsi="Palatino Linotype"/>
        </w:rPr>
        <w:t>,</w:t>
      </w:r>
      <w:r w:rsidR="003621E5">
        <w:rPr>
          <w:rFonts w:ascii="Palatino Linotype" w:hAnsi="Palatino Linotype"/>
        </w:rPr>
        <w:t xml:space="preserve"> develop a plan to complete the following documentation</w:t>
      </w:r>
      <w:r w:rsidR="00846F7E">
        <w:rPr>
          <w:rFonts w:ascii="Palatino Linotype" w:hAnsi="Palatino Linotype"/>
        </w:rPr>
        <w:t xml:space="preserve"> using </w:t>
      </w:r>
      <w:r w:rsidR="009E4DC6">
        <w:rPr>
          <w:rFonts w:ascii="Palatino Linotype" w:hAnsi="Palatino Linotype"/>
        </w:rPr>
        <w:t xml:space="preserve">the </w:t>
      </w:r>
      <w:r w:rsidR="00974A4B">
        <w:rPr>
          <w:rFonts w:ascii="Palatino Linotype" w:hAnsi="Palatino Linotype"/>
        </w:rPr>
        <w:t>PDF</w:t>
      </w:r>
      <w:r w:rsidR="00ED70E9">
        <w:rPr>
          <w:rFonts w:ascii="Palatino Linotype" w:hAnsi="Palatino Linotype"/>
        </w:rPr>
        <w:t>-</w:t>
      </w:r>
      <w:r w:rsidR="009E4DC6">
        <w:rPr>
          <w:rFonts w:ascii="Palatino Linotype" w:hAnsi="Palatino Linotype"/>
        </w:rPr>
        <w:t xml:space="preserve">fillable forms that can be downloaded from </w:t>
      </w:r>
      <w:hyperlink r:id="rId13" w:history="1">
        <w:r w:rsidR="00846F7E" w:rsidRPr="00846F7E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www.kingsu.ca/teaching-awards</w:t>
        </w:r>
      </w:hyperlink>
      <w:r w:rsidR="00846F7E">
        <w:rPr>
          <w:rFonts w:ascii="Calibri" w:hAnsi="Calibri"/>
          <w:sz w:val="22"/>
          <w:szCs w:val="22"/>
        </w:rPr>
        <w:t xml:space="preserve"> </w:t>
      </w:r>
      <w:r w:rsidR="003621E5" w:rsidRPr="00092694">
        <w:rPr>
          <w:rFonts w:ascii="Palatino Linotype" w:hAnsi="Palatino Linotype"/>
          <w:sz w:val="22"/>
          <w:szCs w:val="22"/>
        </w:rPr>
        <w:t>:</w:t>
      </w:r>
    </w:p>
    <w:p w14:paraId="66388890" w14:textId="4A89E4D9" w:rsidR="00CD3CDE" w:rsidRPr="002F52CE" w:rsidRDefault="00CD7AFB" w:rsidP="00DB53E9">
      <w:pPr>
        <w:pStyle w:val="ListParagraph"/>
        <w:numPr>
          <w:ilvl w:val="0"/>
          <w:numId w:val="34"/>
        </w:numPr>
        <w:tabs>
          <w:tab w:val="left" w:pos="4140"/>
        </w:tabs>
        <w:spacing w:before="60"/>
        <w:ind w:left="1276" w:hanging="357"/>
        <w:jc w:val="both"/>
        <w:rPr>
          <w:rFonts w:ascii="Palatino Linotype" w:hAnsi="Palatino Linotype"/>
          <w:b/>
        </w:rPr>
      </w:pPr>
      <w:r w:rsidRPr="002F52CE">
        <w:rPr>
          <w:rFonts w:ascii="Palatino Linotype" w:hAnsi="Palatino Linotype"/>
          <w:b/>
        </w:rPr>
        <w:t>Nomin</w:t>
      </w:r>
      <w:r w:rsidR="0085226F" w:rsidRPr="002F52CE">
        <w:rPr>
          <w:rFonts w:ascii="Palatino Linotype" w:hAnsi="Palatino Linotype"/>
          <w:b/>
        </w:rPr>
        <w:t>ation</w:t>
      </w:r>
      <w:r w:rsidRPr="002F52CE">
        <w:rPr>
          <w:rFonts w:ascii="Palatino Linotype" w:hAnsi="Palatino Linotype"/>
          <w:b/>
        </w:rPr>
        <w:t xml:space="preserve"> </w:t>
      </w:r>
      <w:r w:rsidR="009C0B9A">
        <w:rPr>
          <w:rFonts w:ascii="Palatino Linotype" w:hAnsi="Palatino Linotype"/>
          <w:b/>
        </w:rPr>
        <w:t>F</w:t>
      </w:r>
      <w:r w:rsidRPr="002F52CE">
        <w:rPr>
          <w:rFonts w:ascii="Palatino Linotype" w:hAnsi="Palatino Linotype"/>
          <w:b/>
        </w:rPr>
        <w:t>orm</w:t>
      </w:r>
    </w:p>
    <w:p w14:paraId="21DBEB6F" w14:textId="5136FF2A" w:rsidR="006B5957" w:rsidRPr="006B5957" w:rsidRDefault="00BE0913" w:rsidP="00F1749B">
      <w:pPr>
        <w:tabs>
          <w:tab w:val="left" w:pos="4140"/>
        </w:tabs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nominator(s) need</w:t>
      </w:r>
      <w:r w:rsidR="002F10BC">
        <w:rPr>
          <w:rFonts w:ascii="Palatino Linotype" w:hAnsi="Palatino Linotype"/>
        </w:rPr>
        <w:t>(s)</w:t>
      </w:r>
      <w:r>
        <w:rPr>
          <w:rFonts w:ascii="Palatino Linotype" w:hAnsi="Palatino Linotype"/>
        </w:rPr>
        <w:t xml:space="preserve"> to complete this </w:t>
      </w:r>
      <w:r w:rsidR="00852EAE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-pag</w:t>
      </w:r>
      <w:r w:rsidR="002F10BC">
        <w:rPr>
          <w:rFonts w:ascii="Palatino Linotype" w:hAnsi="Palatino Linotype"/>
        </w:rPr>
        <w:t>e form, providing the grounds for the nomination.</w:t>
      </w:r>
    </w:p>
    <w:p w14:paraId="0CE3C31D" w14:textId="23EEDC06" w:rsidR="00CD7AFB" w:rsidRPr="002F52CE" w:rsidRDefault="0085226F" w:rsidP="00DB53E9">
      <w:pPr>
        <w:pStyle w:val="ListParagraph"/>
        <w:numPr>
          <w:ilvl w:val="0"/>
          <w:numId w:val="34"/>
        </w:numPr>
        <w:tabs>
          <w:tab w:val="left" w:pos="4140"/>
        </w:tabs>
        <w:spacing w:before="60"/>
        <w:ind w:left="1276" w:hanging="357"/>
        <w:jc w:val="both"/>
        <w:rPr>
          <w:rFonts w:ascii="Palatino Linotype" w:hAnsi="Palatino Linotype"/>
          <w:b/>
        </w:rPr>
      </w:pPr>
      <w:r w:rsidRPr="002F52CE">
        <w:rPr>
          <w:rFonts w:ascii="Palatino Linotype" w:hAnsi="Palatino Linotype"/>
          <w:b/>
        </w:rPr>
        <w:t xml:space="preserve">Student/Alumnus </w:t>
      </w:r>
      <w:r w:rsidR="00CD7AFB" w:rsidRPr="002F52CE">
        <w:rPr>
          <w:rFonts w:ascii="Palatino Linotype" w:hAnsi="Palatino Linotype"/>
          <w:b/>
        </w:rPr>
        <w:t xml:space="preserve">Testimonial </w:t>
      </w:r>
      <w:r w:rsidR="009C0B9A">
        <w:rPr>
          <w:rFonts w:ascii="Palatino Linotype" w:hAnsi="Palatino Linotype"/>
          <w:b/>
        </w:rPr>
        <w:t>F</w:t>
      </w:r>
      <w:r w:rsidR="00CD7AFB" w:rsidRPr="002F52CE">
        <w:rPr>
          <w:rFonts w:ascii="Palatino Linotype" w:hAnsi="Palatino Linotype"/>
          <w:b/>
        </w:rPr>
        <w:t>orm</w:t>
      </w:r>
    </w:p>
    <w:p w14:paraId="43C1E2C5" w14:textId="70A28504" w:rsidR="002F10BC" w:rsidRDefault="00BD0B5F" w:rsidP="00F1749B">
      <w:pPr>
        <w:tabs>
          <w:tab w:val="left" w:pos="4140"/>
        </w:tabs>
        <w:ind w:left="1276"/>
        <w:jc w:val="both"/>
        <w:rPr>
          <w:rFonts w:ascii="Palatino Linotype" w:hAnsi="Palatino Linotype"/>
        </w:rPr>
      </w:pPr>
      <w:r w:rsidRPr="00BD2BE0">
        <w:rPr>
          <w:rFonts w:ascii="Palatino Linotype" w:hAnsi="Palatino Linotype"/>
        </w:rPr>
        <w:t xml:space="preserve">Current students and/or alumni </w:t>
      </w:r>
      <w:r w:rsidR="00262B98" w:rsidRPr="00BD2BE0">
        <w:rPr>
          <w:rFonts w:ascii="Palatino Linotype" w:hAnsi="Palatino Linotype"/>
        </w:rPr>
        <w:t xml:space="preserve">use this </w:t>
      </w:r>
      <w:r w:rsidR="000E00A0">
        <w:rPr>
          <w:rFonts w:ascii="Palatino Linotype" w:hAnsi="Palatino Linotype"/>
        </w:rPr>
        <w:t xml:space="preserve">1-page </w:t>
      </w:r>
      <w:r w:rsidR="00262B98" w:rsidRPr="00BD2BE0">
        <w:rPr>
          <w:rFonts w:ascii="Palatino Linotype" w:hAnsi="Palatino Linotype"/>
        </w:rPr>
        <w:t>form to give teaching-related reasons</w:t>
      </w:r>
      <w:r w:rsidR="00B6000A" w:rsidRPr="00BD2BE0">
        <w:rPr>
          <w:rFonts w:ascii="Palatino Linotype" w:hAnsi="Palatino Linotype"/>
        </w:rPr>
        <w:t xml:space="preserve"> for the</w:t>
      </w:r>
      <w:r w:rsidR="00B6000A">
        <w:rPr>
          <w:rFonts w:ascii="Palatino Linotype" w:hAnsi="Palatino Linotype"/>
        </w:rPr>
        <w:t xml:space="preserve"> nomination, i.e., what makes the nominee’s teaching effective?</w:t>
      </w:r>
    </w:p>
    <w:p w14:paraId="18C0F572" w14:textId="487B9E9F" w:rsidR="007026CD" w:rsidRPr="00A6765E" w:rsidRDefault="008F0105" w:rsidP="00F1749B">
      <w:pPr>
        <w:tabs>
          <w:tab w:val="left" w:pos="4140"/>
        </w:tabs>
        <w:ind w:left="1276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A maximum of </w:t>
      </w:r>
      <w:r w:rsidR="003E6E04">
        <w:rPr>
          <w:rFonts w:ascii="Palatino Linotype" w:hAnsi="Palatino Linotype"/>
        </w:rPr>
        <w:t>six</w:t>
      </w:r>
      <w:r>
        <w:rPr>
          <w:rFonts w:ascii="Palatino Linotype" w:hAnsi="Palatino Linotype"/>
        </w:rPr>
        <w:t xml:space="preserve"> </w:t>
      </w:r>
      <w:r w:rsidR="002F52CE">
        <w:rPr>
          <w:rFonts w:ascii="Palatino Linotype" w:hAnsi="Palatino Linotype"/>
        </w:rPr>
        <w:t>different testimonials can be submitted</w:t>
      </w:r>
      <w:r w:rsidR="003908B3">
        <w:rPr>
          <w:rFonts w:ascii="Palatino Linotype" w:hAnsi="Palatino Linotype"/>
        </w:rPr>
        <w:t xml:space="preserve"> </w:t>
      </w:r>
      <w:r w:rsidR="00B6000A">
        <w:rPr>
          <w:rFonts w:ascii="Palatino Linotype" w:hAnsi="Palatino Linotype"/>
        </w:rPr>
        <w:t>with</w:t>
      </w:r>
      <w:r w:rsidR="003908B3">
        <w:rPr>
          <w:rFonts w:ascii="Palatino Linotype" w:hAnsi="Palatino Linotype"/>
        </w:rPr>
        <w:t xml:space="preserve"> each nomination</w:t>
      </w:r>
      <w:r w:rsidR="00452953" w:rsidRPr="00A6765E">
        <w:rPr>
          <w:rFonts w:ascii="Palatino Linotype" w:hAnsi="Palatino Linotype"/>
          <w:b/>
        </w:rPr>
        <w:t>, including a minimum of two from alumni</w:t>
      </w:r>
      <w:r w:rsidR="002F52CE" w:rsidRPr="00A6765E">
        <w:rPr>
          <w:rFonts w:ascii="Palatino Linotype" w:hAnsi="Palatino Linotype"/>
          <w:b/>
        </w:rPr>
        <w:t>.</w:t>
      </w:r>
    </w:p>
    <w:p w14:paraId="3D94DBF3" w14:textId="297AF068" w:rsidR="00CD7AFB" w:rsidRPr="00A5287A" w:rsidRDefault="0085226F" w:rsidP="00DB53E9">
      <w:pPr>
        <w:pStyle w:val="ListParagraph"/>
        <w:numPr>
          <w:ilvl w:val="0"/>
          <w:numId w:val="34"/>
        </w:numPr>
        <w:tabs>
          <w:tab w:val="left" w:pos="4140"/>
        </w:tabs>
        <w:spacing w:before="60"/>
        <w:ind w:left="1276" w:hanging="357"/>
        <w:jc w:val="both"/>
        <w:rPr>
          <w:rFonts w:ascii="Palatino Linotype" w:hAnsi="Palatino Linotype"/>
          <w:b/>
        </w:rPr>
      </w:pPr>
      <w:r w:rsidRPr="00A5287A">
        <w:rPr>
          <w:rFonts w:ascii="Palatino Linotype" w:hAnsi="Palatino Linotype"/>
          <w:b/>
        </w:rPr>
        <w:t>Faculty S</w:t>
      </w:r>
      <w:r w:rsidR="00643ADE">
        <w:rPr>
          <w:rFonts w:ascii="Palatino Linotype" w:hAnsi="Palatino Linotype"/>
          <w:b/>
        </w:rPr>
        <w:t>ponsor</w:t>
      </w:r>
      <w:r w:rsidRPr="00A5287A">
        <w:rPr>
          <w:rFonts w:ascii="Palatino Linotype" w:hAnsi="Palatino Linotype"/>
          <w:b/>
        </w:rPr>
        <w:t xml:space="preserve"> </w:t>
      </w:r>
      <w:r w:rsidR="009C0B9A">
        <w:rPr>
          <w:rFonts w:ascii="Palatino Linotype" w:hAnsi="Palatino Linotype"/>
          <w:b/>
        </w:rPr>
        <w:t>F</w:t>
      </w:r>
      <w:r w:rsidRPr="00A5287A">
        <w:rPr>
          <w:rFonts w:ascii="Palatino Linotype" w:hAnsi="Palatino Linotype"/>
          <w:b/>
        </w:rPr>
        <w:t>orm</w:t>
      </w:r>
    </w:p>
    <w:p w14:paraId="12C6C256" w14:textId="73426D3B" w:rsidR="003C108A" w:rsidRDefault="00B6000A" w:rsidP="00F1749B">
      <w:pPr>
        <w:tabs>
          <w:tab w:val="left" w:pos="4140"/>
        </w:tabs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Each nomination needs </w:t>
      </w:r>
      <w:r w:rsidR="00FD5C82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a</w:t>
      </w:r>
      <w:r w:rsidR="00FD5C82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faculty sponsor</w:t>
      </w:r>
      <w:r w:rsidR="00FD5C82">
        <w:rPr>
          <w:rFonts w:ascii="Palatino Linotype" w:hAnsi="Palatino Linotype"/>
        </w:rPr>
        <w:t>(s)</w:t>
      </w:r>
      <w:r w:rsidR="004A7304">
        <w:rPr>
          <w:rStyle w:val="FootnoteReference"/>
          <w:rFonts w:ascii="Palatino Linotype" w:hAnsi="Palatino Linotype"/>
        </w:rPr>
        <w:footnoteReference w:id="2"/>
      </w:r>
      <w:r>
        <w:rPr>
          <w:rFonts w:ascii="Palatino Linotype" w:hAnsi="Palatino Linotype"/>
        </w:rPr>
        <w:t>.</w:t>
      </w:r>
      <w:r w:rsidR="00F776B6">
        <w:rPr>
          <w:rFonts w:ascii="Palatino Linotype" w:hAnsi="Palatino Linotype"/>
        </w:rPr>
        <w:t xml:space="preserve"> Using the</w:t>
      </w:r>
      <w:r w:rsidR="000E00A0">
        <w:rPr>
          <w:rFonts w:ascii="Palatino Linotype" w:hAnsi="Palatino Linotype"/>
        </w:rPr>
        <w:t xml:space="preserve"> 2-page</w:t>
      </w:r>
      <w:r w:rsidR="00F776B6">
        <w:rPr>
          <w:rFonts w:ascii="Palatino Linotype" w:hAnsi="Palatino Linotype"/>
        </w:rPr>
        <w:t xml:space="preserve"> Faculty Sponsor Form faculty colleagues or co-teachers</w:t>
      </w:r>
      <w:r w:rsidR="00473316">
        <w:rPr>
          <w:rFonts w:ascii="Palatino Linotype" w:hAnsi="Palatino Linotype"/>
        </w:rPr>
        <w:t xml:space="preserve"> are asked to assess the nominee’s role in course and curricula </w:t>
      </w:r>
      <w:r w:rsidR="00473316">
        <w:rPr>
          <w:rFonts w:ascii="Palatino Linotype" w:hAnsi="Palatino Linotype"/>
        </w:rPr>
        <w:lastRenderedPageBreak/>
        <w:t>development, range of courses taught, periodic renewal of courses, and other activities related to teaching</w:t>
      </w:r>
      <w:r w:rsidR="0081400F">
        <w:rPr>
          <w:rFonts w:ascii="Palatino Linotype" w:hAnsi="Palatino Linotype"/>
        </w:rPr>
        <w:t xml:space="preserve"> (workshops, in-service teaching, mentoring, teaching triads, etc.).</w:t>
      </w:r>
    </w:p>
    <w:p w14:paraId="3A710080" w14:textId="34A30CCF" w:rsidR="0081400F" w:rsidRPr="006B5957" w:rsidRDefault="0081400F" w:rsidP="00F1749B">
      <w:pPr>
        <w:tabs>
          <w:tab w:val="left" w:pos="4140"/>
        </w:tabs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maximum of three different faculty sponsor forms</w:t>
      </w:r>
      <w:r w:rsidR="00FD5C8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can be submitted with each nomination.</w:t>
      </w:r>
    </w:p>
    <w:p w14:paraId="6E1A1489" w14:textId="119DE8F4" w:rsidR="0085226F" w:rsidRPr="002F52CE" w:rsidRDefault="0085226F" w:rsidP="00DB53E9">
      <w:pPr>
        <w:pStyle w:val="ListParagraph"/>
        <w:numPr>
          <w:ilvl w:val="0"/>
          <w:numId w:val="34"/>
        </w:numPr>
        <w:tabs>
          <w:tab w:val="left" w:pos="4140"/>
        </w:tabs>
        <w:spacing w:before="60"/>
        <w:ind w:left="1276" w:hanging="357"/>
        <w:jc w:val="both"/>
        <w:rPr>
          <w:rFonts w:ascii="Palatino Linotype" w:hAnsi="Palatino Linotype"/>
          <w:b/>
        </w:rPr>
      </w:pPr>
      <w:r w:rsidRPr="002F52CE">
        <w:rPr>
          <w:rFonts w:ascii="Palatino Linotype" w:hAnsi="Palatino Linotype"/>
          <w:b/>
        </w:rPr>
        <w:t xml:space="preserve">Nominee Self-Assessment </w:t>
      </w:r>
      <w:r w:rsidR="009C0B9A">
        <w:rPr>
          <w:rFonts w:ascii="Palatino Linotype" w:hAnsi="Palatino Linotype"/>
          <w:b/>
        </w:rPr>
        <w:t>F</w:t>
      </w:r>
      <w:r w:rsidRPr="002F52CE">
        <w:rPr>
          <w:rFonts w:ascii="Palatino Linotype" w:hAnsi="Palatino Linotype"/>
          <w:b/>
        </w:rPr>
        <w:t>orm</w:t>
      </w:r>
    </w:p>
    <w:p w14:paraId="7992CDEB" w14:textId="160CD983" w:rsidR="006E4718" w:rsidRDefault="005A14B1" w:rsidP="00F1749B">
      <w:pPr>
        <w:tabs>
          <w:tab w:val="left" w:pos="4140"/>
        </w:tabs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n</w:t>
      </w:r>
      <w:r w:rsidR="00F370FA">
        <w:rPr>
          <w:rFonts w:ascii="Palatino Linotype" w:hAnsi="Palatino Linotype"/>
        </w:rPr>
        <w:t xml:space="preserve">ominee needs to complete a Self-Assessment Form. </w:t>
      </w:r>
      <w:r w:rsidR="005471C9">
        <w:rPr>
          <w:rFonts w:ascii="Palatino Linotype" w:hAnsi="Palatino Linotype"/>
        </w:rPr>
        <w:t>In this</w:t>
      </w:r>
      <w:r w:rsidR="00E63D88">
        <w:rPr>
          <w:rFonts w:ascii="Palatino Linotype" w:hAnsi="Palatino Linotype"/>
        </w:rPr>
        <w:t xml:space="preserve"> 2-page form </w:t>
      </w:r>
      <w:r w:rsidR="005471C9">
        <w:rPr>
          <w:rFonts w:ascii="Palatino Linotype" w:hAnsi="Palatino Linotype"/>
        </w:rPr>
        <w:t>the nominee reflects on his/her teaching in terms of effectiveness</w:t>
      </w:r>
      <w:r w:rsidR="00452953">
        <w:rPr>
          <w:rFonts w:ascii="Palatino Linotype" w:hAnsi="Palatino Linotype"/>
        </w:rPr>
        <w:t>, innovation, and</w:t>
      </w:r>
      <w:r w:rsidR="00E63D88">
        <w:rPr>
          <w:rFonts w:ascii="Palatino Linotype" w:hAnsi="Palatino Linotype"/>
        </w:rPr>
        <w:t xml:space="preserve"> excellence.</w:t>
      </w:r>
      <w:r w:rsidR="00B54580">
        <w:rPr>
          <w:rFonts w:ascii="Palatino Linotype" w:hAnsi="Palatino Linotype"/>
        </w:rPr>
        <w:t xml:space="preserve"> A</w:t>
      </w:r>
      <w:r w:rsidR="00F97A9A">
        <w:rPr>
          <w:rFonts w:ascii="Palatino Linotype" w:hAnsi="Palatino Linotype"/>
        </w:rPr>
        <w:t xml:space="preserve">n addendum </w:t>
      </w:r>
      <w:r w:rsidR="00B54580">
        <w:rPr>
          <w:rFonts w:ascii="Palatino Linotype" w:hAnsi="Palatino Linotype"/>
        </w:rPr>
        <w:t xml:space="preserve">of sample teaching materials that support the self-assessment may be submitted (maximum of </w:t>
      </w:r>
      <w:r w:rsidR="003E6E04">
        <w:rPr>
          <w:rFonts w:ascii="Palatino Linotype" w:hAnsi="Palatino Linotype"/>
        </w:rPr>
        <w:t>ten</w:t>
      </w:r>
      <w:r w:rsidR="00B54580">
        <w:rPr>
          <w:rFonts w:ascii="Palatino Linotype" w:hAnsi="Palatino Linotype"/>
        </w:rPr>
        <w:t xml:space="preserve"> pages).</w:t>
      </w:r>
    </w:p>
    <w:p w14:paraId="659C9C0E" w14:textId="79D2D850" w:rsidR="00452953" w:rsidRPr="002F52CE" w:rsidRDefault="00452953" w:rsidP="00977310">
      <w:pPr>
        <w:pStyle w:val="ListParagraph"/>
        <w:keepNext/>
        <w:keepLines/>
        <w:numPr>
          <w:ilvl w:val="0"/>
          <w:numId w:val="34"/>
        </w:numPr>
        <w:tabs>
          <w:tab w:val="left" w:pos="4140"/>
        </w:tabs>
        <w:spacing w:before="60" w:line="276" w:lineRule="auto"/>
        <w:ind w:left="1282"/>
        <w:jc w:val="both"/>
        <w:rPr>
          <w:rFonts w:ascii="Palatino Linotype" w:hAnsi="Palatino Linotype"/>
          <w:b/>
        </w:rPr>
      </w:pPr>
      <w:r w:rsidRPr="002F52CE">
        <w:rPr>
          <w:rFonts w:ascii="Palatino Linotype" w:hAnsi="Palatino Linotype"/>
          <w:b/>
        </w:rPr>
        <w:t xml:space="preserve">Nominee </w:t>
      </w:r>
      <w:r>
        <w:rPr>
          <w:rFonts w:ascii="Palatino Linotype" w:hAnsi="Palatino Linotype"/>
          <w:b/>
        </w:rPr>
        <w:t>Curriculum Vitae</w:t>
      </w:r>
    </w:p>
    <w:p w14:paraId="441BA299" w14:textId="49CDDD88" w:rsidR="00452953" w:rsidRDefault="00452953" w:rsidP="00977310">
      <w:pPr>
        <w:tabs>
          <w:tab w:val="left" w:pos="4140"/>
        </w:tabs>
        <w:spacing w:line="276" w:lineRule="auto"/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nominee needs to submit a current copy of his or her curriculum vitae.</w:t>
      </w:r>
    </w:p>
    <w:p w14:paraId="39971B32" w14:textId="702A9E3C" w:rsidR="00583BB4" w:rsidRPr="002D71E7" w:rsidRDefault="007B2F24" w:rsidP="00406100">
      <w:pPr>
        <w:pStyle w:val="ListParagraph"/>
        <w:numPr>
          <w:ilvl w:val="0"/>
          <w:numId w:val="40"/>
        </w:numPr>
        <w:tabs>
          <w:tab w:val="left" w:pos="4140"/>
        </w:tabs>
        <w:spacing w:before="60" w:line="276" w:lineRule="auto"/>
        <w:ind w:left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Make sure that all the required forms</w:t>
      </w:r>
      <w:r w:rsidR="00852EAE">
        <w:rPr>
          <w:rFonts w:ascii="Palatino Linotype" w:hAnsi="Palatino Linotype"/>
        </w:rPr>
        <w:t xml:space="preserve"> (properly named)</w:t>
      </w:r>
      <w:r>
        <w:rPr>
          <w:rFonts w:ascii="Palatino Linotype" w:hAnsi="Palatino Linotype"/>
        </w:rPr>
        <w:t xml:space="preserve"> have been submitted by email to </w:t>
      </w:r>
      <w:r w:rsidR="00614B50">
        <w:rPr>
          <w:rFonts w:ascii="Palatino Linotype" w:hAnsi="Palatino Linotype"/>
        </w:rPr>
        <w:t>Sarah Den Boer</w:t>
      </w:r>
      <w:r>
        <w:rPr>
          <w:rFonts w:ascii="Palatino Linotype" w:hAnsi="Palatino Linotype"/>
        </w:rPr>
        <w:t xml:space="preserve"> </w:t>
      </w:r>
      <w:r w:rsidR="00A270AB">
        <w:rPr>
          <w:rFonts w:ascii="Palatino Linotype" w:hAnsi="Palatino Linotype"/>
        </w:rPr>
        <w:t>(</w:t>
      </w:r>
      <w:hyperlink r:id="rId14" w:history="1">
        <w:r w:rsidR="0042613D" w:rsidRPr="007B12F2">
          <w:rPr>
            <w:rStyle w:val="Hyperlink"/>
          </w:rPr>
          <w:t>sarah.denboer@kingsu.ca</w:t>
        </w:r>
      </w:hyperlink>
      <w:r w:rsidR="00A270AB"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</w:rPr>
        <w:t>in the</w:t>
      </w:r>
      <w:r w:rsidR="00864C33">
        <w:rPr>
          <w:rFonts w:ascii="Palatino Linotype" w:hAnsi="Palatino Linotype"/>
        </w:rPr>
        <w:t xml:space="preserve"> VP-Academic </w:t>
      </w:r>
      <w:r w:rsidR="00ED6393">
        <w:rPr>
          <w:rFonts w:ascii="Palatino Linotype" w:hAnsi="Palatino Linotype"/>
        </w:rPr>
        <w:t xml:space="preserve">and Research </w:t>
      </w:r>
      <w:r w:rsidR="00864C33">
        <w:rPr>
          <w:rFonts w:ascii="Palatino Linotype" w:hAnsi="Palatino Linotype"/>
        </w:rPr>
        <w:t xml:space="preserve">office </w:t>
      </w:r>
      <w:r w:rsidR="00A270AB">
        <w:rPr>
          <w:rFonts w:ascii="Palatino Linotype" w:hAnsi="Palatino Linotype"/>
        </w:rPr>
        <w:t xml:space="preserve">by </w:t>
      </w:r>
      <w:r w:rsidR="00E3370D">
        <w:rPr>
          <w:rFonts w:ascii="Palatino Linotype" w:hAnsi="Palatino Linotype"/>
        </w:rPr>
        <w:t>March 5</w:t>
      </w:r>
      <w:r w:rsidR="00452953">
        <w:rPr>
          <w:rFonts w:ascii="Palatino Linotype" w:hAnsi="Palatino Linotype"/>
        </w:rPr>
        <w:t>, 201</w:t>
      </w:r>
      <w:r w:rsidR="00E3370D">
        <w:rPr>
          <w:rFonts w:ascii="Palatino Linotype" w:hAnsi="Palatino Linotype"/>
        </w:rPr>
        <w:t>9</w:t>
      </w:r>
      <w:r w:rsidR="002C1670">
        <w:rPr>
          <w:rFonts w:ascii="Palatino Linotype" w:hAnsi="Palatino Linotype"/>
        </w:rPr>
        <w:t>.</w:t>
      </w:r>
      <w:r w:rsidR="00A270AB">
        <w:rPr>
          <w:rFonts w:ascii="Palatino Linotype" w:hAnsi="Palatino Linotype"/>
        </w:rPr>
        <w:t xml:space="preserve"> </w:t>
      </w:r>
    </w:p>
    <w:p w14:paraId="0FF29DD8" w14:textId="300D325D" w:rsidR="005D55A1" w:rsidRPr="003A0FAF" w:rsidRDefault="002D71E7" w:rsidP="004E052D">
      <w:pPr>
        <w:tabs>
          <w:tab w:val="left" w:pos="4140"/>
        </w:tabs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What is the t</w:t>
      </w:r>
      <w:r w:rsidR="005D55A1">
        <w:rPr>
          <w:rFonts w:ascii="Palatino Linotype" w:hAnsi="Palatino Linotype"/>
          <w:b/>
          <w:sz w:val="22"/>
          <w:szCs w:val="22"/>
        </w:rPr>
        <w:t xml:space="preserve">ime line and </w:t>
      </w:r>
      <w:r>
        <w:rPr>
          <w:rFonts w:ascii="Palatino Linotype" w:hAnsi="Palatino Linotype"/>
          <w:b/>
          <w:sz w:val="22"/>
          <w:szCs w:val="22"/>
        </w:rPr>
        <w:t xml:space="preserve">who makes the </w:t>
      </w:r>
      <w:r w:rsidR="00E326F6">
        <w:rPr>
          <w:rFonts w:ascii="Palatino Linotype" w:hAnsi="Palatino Linotype"/>
          <w:b/>
          <w:sz w:val="22"/>
          <w:szCs w:val="22"/>
        </w:rPr>
        <w:t>selection</w:t>
      </w:r>
      <w:r w:rsidR="00DE704A">
        <w:rPr>
          <w:rFonts w:ascii="Palatino Linotype" w:hAnsi="Palatino Linotype"/>
          <w:b/>
          <w:sz w:val="22"/>
          <w:szCs w:val="22"/>
        </w:rPr>
        <w:t>?</w:t>
      </w:r>
    </w:p>
    <w:p w14:paraId="699E297A" w14:textId="5B152A5B" w:rsidR="005D55A1" w:rsidRDefault="00141643" w:rsidP="000D5A46">
      <w:pPr>
        <w:tabs>
          <w:tab w:val="left" w:pos="2700"/>
        </w:tabs>
        <w:ind w:left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January 3</w:t>
      </w:r>
      <w:r w:rsidR="004043E7">
        <w:rPr>
          <w:rFonts w:ascii="Palatino Linotype" w:hAnsi="Palatino Linotype"/>
        </w:rPr>
        <w:t>, 201</w:t>
      </w:r>
      <w:r w:rsidR="000867BF">
        <w:rPr>
          <w:rFonts w:ascii="Palatino Linotype" w:hAnsi="Palatino Linotype"/>
        </w:rPr>
        <w:t>8</w:t>
      </w:r>
      <w:r w:rsidR="003E6E04">
        <w:rPr>
          <w:rFonts w:ascii="Palatino Linotype" w:hAnsi="Palatino Linotype"/>
        </w:rPr>
        <w:tab/>
        <w:t>Call for nominations</w:t>
      </w:r>
      <w:r w:rsidR="00722AF5">
        <w:rPr>
          <w:rFonts w:ascii="Palatino Linotype" w:hAnsi="Palatino Linotype"/>
        </w:rPr>
        <w:t>.</w:t>
      </w:r>
    </w:p>
    <w:p w14:paraId="47CD35F2" w14:textId="7897D999" w:rsidR="00643ADE" w:rsidRDefault="002A2BA5" w:rsidP="000D5A46">
      <w:pPr>
        <w:tabs>
          <w:tab w:val="left" w:pos="2700"/>
        </w:tabs>
        <w:ind w:left="2700" w:hanging="19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January</w:t>
      </w:r>
      <w:r w:rsidR="00F34428">
        <w:rPr>
          <w:rFonts w:ascii="Palatino Linotype" w:hAnsi="Palatino Linotype"/>
        </w:rPr>
        <w:t xml:space="preserve"> </w:t>
      </w:r>
      <w:r w:rsidR="006E3084">
        <w:rPr>
          <w:rFonts w:ascii="Palatino Linotype" w:hAnsi="Palatino Linotype"/>
        </w:rPr>
        <w:t>25</w:t>
      </w:r>
      <w:r w:rsidR="009B303B">
        <w:rPr>
          <w:rFonts w:ascii="Palatino Linotype" w:hAnsi="Palatino Linotype"/>
        </w:rPr>
        <w:t>, 201</w:t>
      </w:r>
      <w:r w:rsidR="006E3084">
        <w:rPr>
          <w:rFonts w:ascii="Palatino Linotype" w:hAnsi="Palatino Linotype"/>
        </w:rPr>
        <w:t>9</w:t>
      </w:r>
      <w:r w:rsidR="009B303B">
        <w:rPr>
          <w:rFonts w:ascii="Palatino Linotype" w:hAnsi="Palatino Linotype"/>
        </w:rPr>
        <w:tab/>
      </w:r>
      <w:proofErr w:type="gramStart"/>
      <w:r w:rsidR="0068059B">
        <w:rPr>
          <w:rFonts w:ascii="Palatino Linotype" w:hAnsi="Palatino Linotype"/>
        </w:rPr>
        <w:t>Inform</w:t>
      </w:r>
      <w:proofErr w:type="gramEnd"/>
      <w:r w:rsidR="009B303B">
        <w:rPr>
          <w:rFonts w:ascii="Palatino Linotype" w:hAnsi="Palatino Linotype"/>
        </w:rPr>
        <w:t xml:space="preserve"> </w:t>
      </w:r>
      <w:r w:rsidR="00A270AB">
        <w:rPr>
          <w:rFonts w:ascii="Palatino Linotype" w:hAnsi="Palatino Linotype"/>
        </w:rPr>
        <w:t xml:space="preserve">the </w:t>
      </w:r>
      <w:r w:rsidR="00853F16">
        <w:rPr>
          <w:rFonts w:ascii="Palatino Linotype" w:hAnsi="Palatino Linotype"/>
        </w:rPr>
        <w:t xml:space="preserve">appropriate </w:t>
      </w:r>
      <w:r w:rsidR="009B303B">
        <w:rPr>
          <w:rFonts w:ascii="Palatino Linotype" w:hAnsi="Palatino Linotype"/>
        </w:rPr>
        <w:t xml:space="preserve">Dean </w:t>
      </w:r>
      <w:r w:rsidR="00853F16">
        <w:rPr>
          <w:rFonts w:ascii="Palatino Linotype" w:hAnsi="Palatino Linotype"/>
        </w:rPr>
        <w:t>of your nomination</w:t>
      </w:r>
      <w:r w:rsidR="00901A9C">
        <w:rPr>
          <w:rFonts w:ascii="Palatino Linotype" w:hAnsi="Palatino Linotype"/>
        </w:rPr>
        <w:t>.</w:t>
      </w:r>
    </w:p>
    <w:p w14:paraId="73AA2E7E" w14:textId="7D057413" w:rsidR="003E6E04" w:rsidRDefault="005F4511" w:rsidP="000D5A46">
      <w:pPr>
        <w:tabs>
          <w:tab w:val="left" w:pos="2700"/>
        </w:tabs>
        <w:ind w:left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March 5</w:t>
      </w:r>
      <w:r w:rsidR="00452953">
        <w:rPr>
          <w:rFonts w:ascii="Palatino Linotype" w:hAnsi="Palatino Linotype"/>
        </w:rPr>
        <w:t>, 201</w:t>
      </w:r>
      <w:r w:rsidR="006E3084">
        <w:rPr>
          <w:rFonts w:ascii="Palatino Linotype" w:hAnsi="Palatino Linotype"/>
        </w:rPr>
        <w:t>9</w:t>
      </w:r>
      <w:r w:rsidR="004043E7">
        <w:rPr>
          <w:rFonts w:ascii="Palatino Linotype" w:hAnsi="Palatino Linotype"/>
        </w:rPr>
        <w:tab/>
        <w:t>Deadline for submitting nominations to the VP Academic</w:t>
      </w:r>
      <w:r w:rsidR="00487CBA">
        <w:rPr>
          <w:rFonts w:ascii="Palatino Linotype" w:hAnsi="Palatino Linotype"/>
        </w:rPr>
        <w:t xml:space="preserve"> and Research</w:t>
      </w:r>
      <w:r w:rsidR="004043E7">
        <w:rPr>
          <w:rFonts w:ascii="Palatino Linotype" w:hAnsi="Palatino Linotype"/>
        </w:rPr>
        <w:t xml:space="preserve"> office</w:t>
      </w:r>
      <w:r w:rsidR="00722AF5">
        <w:rPr>
          <w:rFonts w:ascii="Palatino Linotype" w:hAnsi="Palatino Linotype"/>
        </w:rPr>
        <w:t>.</w:t>
      </w:r>
    </w:p>
    <w:p w14:paraId="62C69DAB" w14:textId="056ACCC4" w:rsidR="004043E7" w:rsidRDefault="00A3135F" w:rsidP="000D5A46">
      <w:pPr>
        <w:tabs>
          <w:tab w:val="left" w:pos="2700"/>
        </w:tabs>
        <w:ind w:left="2700" w:hanging="19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March </w:t>
      </w:r>
      <w:r w:rsidR="005F4511">
        <w:rPr>
          <w:rFonts w:ascii="Palatino Linotype" w:hAnsi="Palatino Linotype"/>
        </w:rPr>
        <w:t>19</w:t>
      </w:r>
      <w:r w:rsidR="00452953">
        <w:rPr>
          <w:rFonts w:ascii="Palatino Linotype" w:hAnsi="Palatino Linotype"/>
        </w:rPr>
        <w:t>, 201</w:t>
      </w:r>
      <w:r w:rsidR="006E3084">
        <w:rPr>
          <w:rFonts w:ascii="Palatino Linotype" w:hAnsi="Palatino Linotype"/>
        </w:rPr>
        <w:t>9</w:t>
      </w:r>
      <w:r w:rsidR="00892ED7">
        <w:rPr>
          <w:rFonts w:ascii="Palatino Linotype" w:hAnsi="Palatino Linotype"/>
        </w:rPr>
        <w:tab/>
        <w:t xml:space="preserve">Deans’ Council nominates </w:t>
      </w:r>
      <w:r w:rsidR="00BD2BE0">
        <w:rPr>
          <w:rFonts w:ascii="Palatino Linotype" w:hAnsi="Palatino Linotype"/>
        </w:rPr>
        <w:t>up to three</w:t>
      </w:r>
      <w:r w:rsidR="00892ED7">
        <w:rPr>
          <w:rFonts w:ascii="Palatino Linotype" w:hAnsi="Palatino Linotype"/>
        </w:rPr>
        <w:t xml:space="preserve"> candidates to the Faculty Senate Evaluation Committee</w:t>
      </w:r>
      <w:r w:rsidR="00F222FC">
        <w:rPr>
          <w:rFonts w:ascii="Palatino Linotype" w:hAnsi="Palatino Linotype"/>
        </w:rPr>
        <w:t>.</w:t>
      </w:r>
    </w:p>
    <w:p w14:paraId="789B99BC" w14:textId="0771A54A" w:rsidR="00C40A15" w:rsidRDefault="00F34428" w:rsidP="0082483D">
      <w:pPr>
        <w:tabs>
          <w:tab w:val="left" w:pos="2700"/>
        </w:tabs>
        <w:ind w:left="2700" w:hanging="19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March </w:t>
      </w:r>
      <w:r w:rsidR="000867BF">
        <w:rPr>
          <w:rFonts w:ascii="Palatino Linotype" w:hAnsi="Palatino Linotype"/>
        </w:rPr>
        <w:t>26</w:t>
      </w:r>
      <w:r w:rsidR="00C40A15">
        <w:rPr>
          <w:rFonts w:ascii="Palatino Linotype" w:hAnsi="Palatino Linotype"/>
        </w:rPr>
        <w:t>, 201</w:t>
      </w:r>
      <w:r w:rsidR="006E3084">
        <w:rPr>
          <w:rFonts w:ascii="Palatino Linotype" w:hAnsi="Palatino Linotype"/>
        </w:rPr>
        <w:t>9</w:t>
      </w:r>
      <w:r w:rsidR="00C40A15">
        <w:rPr>
          <w:rFonts w:ascii="Palatino Linotype" w:hAnsi="Palatino Linotype"/>
        </w:rPr>
        <w:tab/>
        <w:t>Faculty Senate Evaluation Committee</w:t>
      </w:r>
      <w:r w:rsidR="00385CBF">
        <w:rPr>
          <w:rStyle w:val="FootnoteReference"/>
          <w:rFonts w:ascii="Palatino Linotype" w:hAnsi="Palatino Linotype"/>
        </w:rPr>
        <w:footnoteReference w:id="3"/>
      </w:r>
      <w:r w:rsidR="00C40A15">
        <w:rPr>
          <w:rFonts w:ascii="Palatino Linotype" w:hAnsi="Palatino Linotype"/>
        </w:rPr>
        <w:t xml:space="preserve"> selects</w:t>
      </w:r>
      <w:r w:rsidR="0082483D">
        <w:rPr>
          <w:rFonts w:ascii="Palatino Linotype" w:hAnsi="Palatino Linotype"/>
        </w:rPr>
        <w:t xml:space="preserve"> normally</w:t>
      </w:r>
      <w:r w:rsidR="00C40A15">
        <w:rPr>
          <w:rFonts w:ascii="Palatino Linotype" w:hAnsi="Palatino Linotype"/>
        </w:rPr>
        <w:t xml:space="preserve"> one candidate for the award.</w:t>
      </w:r>
    </w:p>
    <w:p w14:paraId="4EC5BCEF" w14:textId="0307C744" w:rsidR="007D40F8" w:rsidRPr="003A0FAF" w:rsidRDefault="00DE704A" w:rsidP="004E052D">
      <w:pPr>
        <w:tabs>
          <w:tab w:val="left" w:pos="4140"/>
        </w:tabs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What are the evaluation criteria?</w:t>
      </w:r>
    </w:p>
    <w:p w14:paraId="12EDF7CA" w14:textId="17DB0C18" w:rsidR="007D40F8" w:rsidRDefault="006E0435" w:rsidP="006E0435">
      <w:pPr>
        <w:tabs>
          <w:tab w:val="left" w:pos="3119"/>
        </w:tabs>
        <w:ind w:left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Evidence of demonstrated excellence will be sough</w:t>
      </w:r>
      <w:r w:rsidR="005F78CD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 xml:space="preserve"> using:</w:t>
      </w:r>
    </w:p>
    <w:p w14:paraId="4E47C77D" w14:textId="48B4E705" w:rsidR="006E0435" w:rsidRPr="003C7133" w:rsidRDefault="003C7133" w:rsidP="003C7133">
      <w:pPr>
        <w:pStyle w:val="ListParagraph"/>
        <w:numPr>
          <w:ilvl w:val="0"/>
          <w:numId w:val="35"/>
        </w:numPr>
        <w:tabs>
          <w:tab w:val="left" w:pos="3119"/>
        </w:tabs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Materials submitted with </w:t>
      </w:r>
      <w:r w:rsidRPr="003C7133">
        <w:rPr>
          <w:rFonts w:ascii="Palatino Linotype" w:hAnsi="Palatino Linotype"/>
        </w:rPr>
        <w:t>the nomination</w:t>
      </w:r>
      <w:r w:rsidR="00722AF5">
        <w:rPr>
          <w:rFonts w:ascii="Palatino Linotype" w:hAnsi="Palatino Linotype"/>
        </w:rPr>
        <w:t>.</w:t>
      </w:r>
    </w:p>
    <w:p w14:paraId="32BCEEB6" w14:textId="77777777" w:rsidR="003C7133" w:rsidRDefault="003C7133" w:rsidP="006E0435">
      <w:pPr>
        <w:pStyle w:val="ListParagraph"/>
        <w:numPr>
          <w:ilvl w:val="0"/>
          <w:numId w:val="35"/>
        </w:numPr>
        <w:tabs>
          <w:tab w:val="left" w:pos="3119"/>
        </w:tabs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Student course evaluations (e.g., summary ratings for content and instruction </w:t>
      </w:r>
      <w:r w:rsidRPr="000D5A46">
        <w:rPr>
          <w:rFonts w:ascii="Palatino Linotype" w:hAnsi="Palatino Linotype"/>
        </w:rPr>
        <w:t xml:space="preserve">and </w:t>
      </w:r>
      <w:r w:rsidRPr="000D5A46">
        <w:rPr>
          <w:rFonts w:ascii="Palatino Linotype" w:hAnsi="Palatino Linotype"/>
          <w:b/>
        </w:rPr>
        <w:t>Christian perspective</w:t>
      </w:r>
      <w:r>
        <w:rPr>
          <w:rFonts w:ascii="Palatino Linotype" w:hAnsi="Palatino Linotype"/>
        </w:rPr>
        <w:t>, and student comments about the learning experience).</w:t>
      </w:r>
    </w:p>
    <w:p w14:paraId="151E8FF7" w14:textId="77777777" w:rsidR="003C7133" w:rsidRDefault="003C7133" w:rsidP="006E0435">
      <w:pPr>
        <w:pStyle w:val="ListParagraph"/>
        <w:numPr>
          <w:ilvl w:val="0"/>
          <w:numId w:val="35"/>
        </w:numPr>
        <w:tabs>
          <w:tab w:val="left" w:pos="3119"/>
        </w:tabs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Evidence of responding to student, Dean and other constructive feedback on teaching.</w:t>
      </w:r>
    </w:p>
    <w:p w14:paraId="5085B405" w14:textId="77777777" w:rsidR="003C7133" w:rsidRDefault="003C7133" w:rsidP="006E0435">
      <w:pPr>
        <w:pStyle w:val="ListParagraph"/>
        <w:numPr>
          <w:ilvl w:val="0"/>
          <w:numId w:val="35"/>
        </w:numPr>
        <w:tabs>
          <w:tab w:val="left" w:pos="3119"/>
        </w:tabs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Annual or special evaluations, including self-reflections on teaching.</w:t>
      </w:r>
    </w:p>
    <w:p w14:paraId="345813FC" w14:textId="36B8C96C" w:rsidR="003C7133" w:rsidRDefault="003C7133" w:rsidP="006E0435">
      <w:pPr>
        <w:pStyle w:val="ListParagraph"/>
        <w:numPr>
          <w:ilvl w:val="0"/>
          <w:numId w:val="35"/>
        </w:numPr>
        <w:tabs>
          <w:tab w:val="left" w:pos="3119"/>
        </w:tabs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Evidence of </w:t>
      </w:r>
      <w:r w:rsidR="00452953">
        <w:rPr>
          <w:rFonts w:ascii="Palatino Linotype" w:hAnsi="Palatino Linotype"/>
        </w:rPr>
        <w:t>effective</w:t>
      </w:r>
      <w:r w:rsidR="00DE4B09">
        <w:rPr>
          <w:rFonts w:ascii="Palatino Linotype" w:hAnsi="Palatino Linotype"/>
        </w:rPr>
        <w:t xml:space="preserve"> pedagogy and/or professional development for teaching.</w:t>
      </w:r>
    </w:p>
    <w:p w14:paraId="3203812A" w14:textId="77777777" w:rsidR="00DE4B09" w:rsidRDefault="00DE4B09" w:rsidP="006E0435">
      <w:pPr>
        <w:pStyle w:val="ListParagraph"/>
        <w:numPr>
          <w:ilvl w:val="0"/>
          <w:numId w:val="35"/>
        </w:numPr>
        <w:tabs>
          <w:tab w:val="left" w:pos="3119"/>
        </w:tabs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Evidence of well-planned and organized course syllabi and other course materials (e.g. seminars, laboratories, field trips), including regularly updating and revision courses.</w:t>
      </w:r>
    </w:p>
    <w:p w14:paraId="6A140574" w14:textId="50676BB3" w:rsidR="00452953" w:rsidRDefault="00452953" w:rsidP="006E0435">
      <w:pPr>
        <w:pStyle w:val="ListParagraph"/>
        <w:numPr>
          <w:ilvl w:val="0"/>
          <w:numId w:val="35"/>
        </w:numPr>
        <w:tabs>
          <w:tab w:val="left" w:pos="3119"/>
        </w:tabs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Current curriculum vitae.</w:t>
      </w:r>
    </w:p>
    <w:p w14:paraId="15F152A8" w14:textId="2AB687D1" w:rsidR="00452953" w:rsidRDefault="00452953" w:rsidP="006E0435">
      <w:pPr>
        <w:pStyle w:val="ListParagraph"/>
        <w:numPr>
          <w:ilvl w:val="0"/>
          <w:numId w:val="35"/>
        </w:numPr>
        <w:tabs>
          <w:tab w:val="left" w:pos="3119"/>
        </w:tabs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Years of service.</w:t>
      </w:r>
    </w:p>
    <w:p w14:paraId="2A9B8127" w14:textId="4F317811" w:rsidR="00452953" w:rsidRDefault="00452953" w:rsidP="006E0435">
      <w:pPr>
        <w:pStyle w:val="ListParagraph"/>
        <w:numPr>
          <w:ilvl w:val="0"/>
          <w:numId w:val="35"/>
        </w:numPr>
        <w:tabs>
          <w:tab w:val="left" w:pos="3119"/>
        </w:tabs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Previous unsuccessful nominations for the award.</w:t>
      </w:r>
    </w:p>
    <w:p w14:paraId="4B7F0133" w14:textId="73077A13" w:rsidR="00E62F58" w:rsidRPr="003A0FAF" w:rsidRDefault="005F78CD" w:rsidP="00DA17B7">
      <w:pPr>
        <w:tabs>
          <w:tab w:val="left" w:pos="4140"/>
        </w:tabs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What is the value of the award and how will it b</w:t>
      </w:r>
      <w:r w:rsidR="007238BD">
        <w:rPr>
          <w:rFonts w:ascii="Palatino Linotype" w:hAnsi="Palatino Linotype"/>
          <w:b/>
          <w:sz w:val="22"/>
          <w:szCs w:val="22"/>
        </w:rPr>
        <w:t>e recognized?</w:t>
      </w:r>
    </w:p>
    <w:p w14:paraId="4373B0D1" w14:textId="77777777" w:rsidR="00E62F58" w:rsidRDefault="00E62F58" w:rsidP="00E62F58">
      <w:pPr>
        <w:pStyle w:val="ListParagraph"/>
        <w:numPr>
          <w:ilvl w:val="0"/>
          <w:numId w:val="36"/>
        </w:numPr>
        <w:tabs>
          <w:tab w:val="left" w:pos="3119"/>
        </w:tabs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recipient will receive $1,000, which may be received as salary or designated towards the recipient’s professional development/conference travel or research, as per policies governing faculty funds for these areas.</w:t>
      </w:r>
    </w:p>
    <w:p w14:paraId="48530BA8" w14:textId="45FD394A" w:rsidR="00E62F58" w:rsidRDefault="00E62F58" w:rsidP="00E62F58">
      <w:pPr>
        <w:pStyle w:val="ListParagraph"/>
        <w:numPr>
          <w:ilvl w:val="0"/>
          <w:numId w:val="36"/>
        </w:numPr>
        <w:tabs>
          <w:tab w:val="left" w:pos="3119"/>
        </w:tabs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recipient</w:t>
      </w:r>
      <w:r w:rsidR="002326CB">
        <w:rPr>
          <w:rFonts w:ascii="Palatino Linotype" w:hAnsi="Palatino Linotype"/>
        </w:rPr>
        <w:t xml:space="preserve"> will be publicly recognized at the faculty celebration and long-service awards event schedule</w:t>
      </w:r>
      <w:r w:rsidR="00357FBD">
        <w:rPr>
          <w:rFonts w:ascii="Palatino Linotype" w:hAnsi="Palatino Linotype"/>
        </w:rPr>
        <w:t>d</w:t>
      </w:r>
      <w:r w:rsidR="002326CB">
        <w:rPr>
          <w:rFonts w:ascii="Palatino Linotype" w:hAnsi="Palatino Linotype"/>
        </w:rPr>
        <w:t xml:space="preserve"> for </w:t>
      </w:r>
      <w:r w:rsidR="00F34428" w:rsidRPr="00F34428">
        <w:rPr>
          <w:rFonts w:ascii="Palatino Linotype" w:hAnsi="Palatino Linotype"/>
        </w:rPr>
        <w:t>April 2</w:t>
      </w:r>
      <w:r w:rsidR="005F4511">
        <w:rPr>
          <w:rFonts w:ascii="Palatino Linotype" w:hAnsi="Palatino Linotype"/>
        </w:rPr>
        <w:t>7</w:t>
      </w:r>
      <w:r w:rsidR="00A3135F" w:rsidRPr="00F34428">
        <w:rPr>
          <w:rFonts w:ascii="Palatino Linotype" w:hAnsi="Palatino Linotype"/>
        </w:rPr>
        <w:t>, 201</w:t>
      </w:r>
      <w:r w:rsidR="006E3084">
        <w:rPr>
          <w:rFonts w:ascii="Palatino Linotype" w:hAnsi="Palatino Linotype"/>
        </w:rPr>
        <w:t>9</w:t>
      </w:r>
      <w:r w:rsidR="002326CB">
        <w:rPr>
          <w:rFonts w:ascii="Palatino Linotype" w:hAnsi="Palatino Linotype"/>
        </w:rPr>
        <w:t>, and will receive an appropriate m</w:t>
      </w:r>
      <w:r w:rsidR="00346A0A">
        <w:rPr>
          <w:rFonts w:ascii="Palatino Linotype" w:hAnsi="Palatino Linotype"/>
        </w:rPr>
        <w:t>e</w:t>
      </w:r>
      <w:r w:rsidR="002326CB">
        <w:rPr>
          <w:rFonts w:ascii="Palatino Linotype" w:hAnsi="Palatino Linotype"/>
        </w:rPr>
        <w:t>mento.</w:t>
      </w:r>
    </w:p>
    <w:p w14:paraId="34F2FBAE" w14:textId="77777777" w:rsidR="002326CB" w:rsidRPr="003C7133" w:rsidRDefault="002326CB" w:rsidP="00E62F58">
      <w:pPr>
        <w:pStyle w:val="ListParagraph"/>
        <w:numPr>
          <w:ilvl w:val="0"/>
          <w:numId w:val="36"/>
        </w:numPr>
        <w:tabs>
          <w:tab w:val="left" w:pos="3119"/>
        </w:tabs>
        <w:ind w:left="141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permanent plaque with the name of the recipient will be displayed in an appro</w:t>
      </w:r>
      <w:r w:rsidR="00C62A86">
        <w:rPr>
          <w:rFonts w:ascii="Palatino Linotype" w:hAnsi="Palatino Linotype"/>
        </w:rPr>
        <w:t>priate venue.</w:t>
      </w:r>
    </w:p>
    <w:p w14:paraId="68AE1F45" w14:textId="5F03CAA0" w:rsidR="00C62A86" w:rsidRDefault="00DE704A" w:rsidP="00DA17B7">
      <w:pPr>
        <w:tabs>
          <w:tab w:val="left" w:pos="4140"/>
        </w:tabs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Who are eligible for the</w:t>
      </w:r>
      <w:r w:rsidR="00C62A86">
        <w:rPr>
          <w:rFonts w:ascii="Palatino Linotype" w:hAnsi="Palatino Linotype"/>
          <w:b/>
          <w:sz w:val="22"/>
          <w:szCs w:val="22"/>
        </w:rPr>
        <w:t xml:space="preserve"> </w:t>
      </w:r>
      <w:r w:rsidR="00141643">
        <w:rPr>
          <w:rFonts w:ascii="Palatino Linotype" w:hAnsi="Palatino Linotype"/>
          <w:b/>
          <w:sz w:val="22"/>
          <w:szCs w:val="22"/>
        </w:rPr>
        <w:t>Career</w:t>
      </w:r>
      <w:r w:rsidR="00C62A86">
        <w:rPr>
          <w:rFonts w:ascii="Palatino Linotype" w:hAnsi="Palatino Linotype"/>
          <w:b/>
          <w:sz w:val="22"/>
          <w:szCs w:val="22"/>
        </w:rPr>
        <w:t xml:space="preserve"> Achievement in Teaching Excellence Award</w:t>
      </w:r>
      <w:r>
        <w:rPr>
          <w:rFonts w:ascii="Palatino Linotype" w:hAnsi="Palatino Linotype"/>
          <w:b/>
          <w:sz w:val="22"/>
          <w:szCs w:val="22"/>
        </w:rPr>
        <w:t>?</w:t>
      </w:r>
    </w:p>
    <w:p w14:paraId="5D5D62C9" w14:textId="77777777" w:rsidR="00141643" w:rsidRDefault="00141643" w:rsidP="008373DC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994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2456"/>
        <w:gridCol w:w="2379"/>
        <w:gridCol w:w="3050"/>
      </w:tblGrid>
      <w:tr w:rsidR="00141643" w14:paraId="7ACA9B14" w14:textId="77777777" w:rsidTr="00B70FE0">
        <w:tc>
          <w:tcPr>
            <w:tcW w:w="2064" w:type="dxa"/>
          </w:tcPr>
          <w:p w14:paraId="2DA9CB98" w14:textId="42DC427D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Peter Mahaffy</w:t>
            </w:r>
          </w:p>
        </w:tc>
        <w:tc>
          <w:tcPr>
            <w:tcW w:w="2456" w:type="dxa"/>
          </w:tcPr>
          <w:p w14:paraId="65F43F3D" w14:textId="48903749" w:rsidR="00141643" w:rsidRDefault="00141643" w:rsidP="00B70FE0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Randy</w:t>
            </w:r>
            <w:r w:rsidR="00346A0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Haluza-</w:t>
            </w:r>
            <w:r w:rsidR="00346A0A">
              <w:rPr>
                <w:rFonts w:ascii="Palatino Linotype" w:hAnsi="Palatino Linotype"/>
                <w:sz w:val="22"/>
                <w:szCs w:val="22"/>
              </w:rPr>
              <w:t>D</w:t>
            </w:r>
            <w:r>
              <w:rPr>
                <w:rFonts w:ascii="Palatino Linotype" w:hAnsi="Palatino Linotype"/>
                <w:sz w:val="22"/>
                <w:szCs w:val="22"/>
              </w:rPr>
              <w:t>e</w:t>
            </w:r>
            <w:r w:rsidR="00B70FE0">
              <w:rPr>
                <w:rFonts w:ascii="Palatino Linotype" w:hAnsi="Palatino Linotype"/>
                <w:sz w:val="22"/>
                <w:szCs w:val="22"/>
              </w:rPr>
              <w:t>L</w:t>
            </w:r>
            <w:r>
              <w:rPr>
                <w:rFonts w:ascii="Palatino Linotype" w:hAnsi="Palatino Linotype"/>
                <w:sz w:val="22"/>
                <w:szCs w:val="22"/>
              </w:rPr>
              <w:t>ay</w:t>
            </w:r>
          </w:p>
        </w:tc>
        <w:tc>
          <w:tcPr>
            <w:tcW w:w="2379" w:type="dxa"/>
          </w:tcPr>
          <w:p w14:paraId="662AE9C4" w14:textId="129B4A1D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Melanie Turgeon</w:t>
            </w:r>
          </w:p>
        </w:tc>
        <w:tc>
          <w:tcPr>
            <w:tcW w:w="3050" w:type="dxa"/>
          </w:tcPr>
          <w:p w14:paraId="1756DF8B" w14:textId="63D6C813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Mike Janzen</w:t>
            </w:r>
          </w:p>
        </w:tc>
      </w:tr>
      <w:tr w:rsidR="00141643" w14:paraId="4859FAB0" w14:textId="77777777" w:rsidTr="00B70FE0">
        <w:tc>
          <w:tcPr>
            <w:tcW w:w="2064" w:type="dxa"/>
          </w:tcPr>
          <w:p w14:paraId="49AC4853" w14:textId="16EF9FAA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Joachim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Segger</w:t>
            </w:r>
            <w:proofErr w:type="spellEnd"/>
          </w:p>
        </w:tc>
        <w:tc>
          <w:tcPr>
            <w:tcW w:w="2456" w:type="dxa"/>
          </w:tcPr>
          <w:p w14:paraId="715F6DF1" w14:textId="1B038CCE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Chris Peet</w:t>
            </w:r>
          </w:p>
        </w:tc>
        <w:tc>
          <w:tcPr>
            <w:tcW w:w="2379" w:type="dxa"/>
          </w:tcPr>
          <w:p w14:paraId="7509B5ED" w14:textId="6A76ED69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Leanne Willson</w:t>
            </w:r>
          </w:p>
        </w:tc>
        <w:tc>
          <w:tcPr>
            <w:tcW w:w="3050" w:type="dxa"/>
          </w:tcPr>
          <w:p w14:paraId="10953D36" w14:textId="3F46B8B0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Dwayne O’Coin</w:t>
            </w:r>
          </w:p>
        </w:tc>
      </w:tr>
      <w:tr w:rsidR="00141643" w14:paraId="4B5B8F11" w14:textId="77777777" w:rsidTr="00B70FE0">
        <w:tc>
          <w:tcPr>
            <w:tcW w:w="2064" w:type="dxa"/>
          </w:tcPr>
          <w:p w14:paraId="3EF30303" w14:textId="01CCEB11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David Long</w:t>
            </w:r>
          </w:p>
        </w:tc>
        <w:tc>
          <w:tcPr>
            <w:tcW w:w="2456" w:type="dxa"/>
          </w:tcPr>
          <w:p w14:paraId="0BC75219" w14:textId="723D7594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Tina Trigg</w:t>
            </w:r>
          </w:p>
        </w:tc>
        <w:tc>
          <w:tcPr>
            <w:tcW w:w="2379" w:type="dxa"/>
          </w:tcPr>
          <w:p w14:paraId="78A551E9" w14:textId="6F7EBBCB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Michael DeMoor</w:t>
            </w:r>
          </w:p>
        </w:tc>
        <w:tc>
          <w:tcPr>
            <w:tcW w:w="3050" w:type="dxa"/>
          </w:tcPr>
          <w:p w14:paraId="794446C3" w14:textId="1727FEF9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Brett Roscoe</w:t>
            </w:r>
          </w:p>
        </w:tc>
      </w:tr>
      <w:tr w:rsidR="00141643" w14:paraId="4B28E37F" w14:textId="77777777" w:rsidTr="00B70FE0">
        <w:tc>
          <w:tcPr>
            <w:tcW w:w="2064" w:type="dxa"/>
          </w:tcPr>
          <w:p w14:paraId="128C4C21" w14:textId="2D62A865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Doug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Harink</w:t>
            </w:r>
            <w:proofErr w:type="spellEnd"/>
          </w:p>
        </w:tc>
        <w:tc>
          <w:tcPr>
            <w:tcW w:w="2456" w:type="dxa"/>
          </w:tcPr>
          <w:p w14:paraId="2B51565F" w14:textId="3AD49831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Steve Martin</w:t>
            </w:r>
          </w:p>
        </w:tc>
        <w:tc>
          <w:tcPr>
            <w:tcW w:w="2379" w:type="dxa"/>
          </w:tcPr>
          <w:p w14:paraId="6A6B3FD1" w14:textId="6BF7551A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Scott Key</w:t>
            </w:r>
          </w:p>
        </w:tc>
        <w:tc>
          <w:tcPr>
            <w:tcW w:w="3050" w:type="dxa"/>
          </w:tcPr>
          <w:p w14:paraId="2F7C35CE" w14:textId="746D516C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Elizabeth Willson Gordon</w:t>
            </w:r>
          </w:p>
        </w:tc>
      </w:tr>
      <w:tr w:rsidR="00141643" w14:paraId="624533BF" w14:textId="77777777" w:rsidTr="00B70FE0">
        <w:tc>
          <w:tcPr>
            <w:tcW w:w="2064" w:type="dxa"/>
          </w:tcPr>
          <w:p w14:paraId="7AAC59CC" w14:textId="3CE2ED88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Harry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Spaling</w:t>
            </w:r>
            <w:proofErr w:type="spellEnd"/>
          </w:p>
        </w:tc>
        <w:tc>
          <w:tcPr>
            <w:tcW w:w="2456" w:type="dxa"/>
          </w:tcPr>
          <w:p w14:paraId="40FDDF12" w14:textId="08DF5929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Gordon Preston</w:t>
            </w:r>
          </w:p>
        </w:tc>
        <w:tc>
          <w:tcPr>
            <w:tcW w:w="2379" w:type="dxa"/>
          </w:tcPr>
          <w:p w14:paraId="66638808" w14:textId="0A88B81D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Mark Sandle</w:t>
            </w:r>
          </w:p>
        </w:tc>
        <w:tc>
          <w:tcPr>
            <w:tcW w:w="3050" w:type="dxa"/>
          </w:tcPr>
          <w:p w14:paraId="13669A96" w14:textId="77777777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41643" w14:paraId="76D9ACE5" w14:textId="77777777" w:rsidTr="00B70FE0">
        <w:tc>
          <w:tcPr>
            <w:tcW w:w="2064" w:type="dxa"/>
          </w:tcPr>
          <w:p w14:paraId="13DF1CA0" w14:textId="482B6071" w:rsidR="00141643" w:rsidRDefault="00141643" w:rsidP="00141643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Daniel VanHeyst</w:t>
            </w:r>
          </w:p>
        </w:tc>
        <w:tc>
          <w:tcPr>
            <w:tcW w:w="2456" w:type="dxa"/>
          </w:tcPr>
          <w:p w14:paraId="7159F1BA" w14:textId="7B6C26B3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Vern Peters</w:t>
            </w:r>
          </w:p>
        </w:tc>
        <w:tc>
          <w:tcPr>
            <w:tcW w:w="2379" w:type="dxa"/>
          </w:tcPr>
          <w:p w14:paraId="229B50FA" w14:textId="3A0BF924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Elden Wiebe</w:t>
            </w:r>
          </w:p>
        </w:tc>
        <w:tc>
          <w:tcPr>
            <w:tcW w:w="3050" w:type="dxa"/>
          </w:tcPr>
          <w:p w14:paraId="3B7E4995" w14:textId="77777777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41643" w14:paraId="7BD5E960" w14:textId="77777777" w:rsidTr="00B70FE0">
        <w:tc>
          <w:tcPr>
            <w:tcW w:w="2064" w:type="dxa"/>
          </w:tcPr>
          <w:p w14:paraId="17CAD03E" w14:textId="431FA1B2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Heather Prior</w:t>
            </w:r>
          </w:p>
        </w:tc>
        <w:tc>
          <w:tcPr>
            <w:tcW w:w="2456" w:type="dxa"/>
          </w:tcPr>
          <w:p w14:paraId="5AA3A886" w14:textId="7684545A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Philip Mingay</w:t>
            </w:r>
          </w:p>
        </w:tc>
        <w:tc>
          <w:tcPr>
            <w:tcW w:w="2379" w:type="dxa"/>
          </w:tcPr>
          <w:p w14:paraId="5384F9E4" w14:textId="7861B44A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Tem Kooistra</w:t>
            </w:r>
          </w:p>
        </w:tc>
        <w:tc>
          <w:tcPr>
            <w:tcW w:w="3050" w:type="dxa"/>
          </w:tcPr>
          <w:p w14:paraId="2F73782B" w14:textId="77777777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41643" w14:paraId="00792710" w14:textId="77777777" w:rsidTr="00B70FE0">
        <w:tc>
          <w:tcPr>
            <w:tcW w:w="2064" w:type="dxa"/>
          </w:tcPr>
          <w:p w14:paraId="58670D52" w14:textId="2F8B10EB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Charles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Stolte</w:t>
            </w:r>
            <w:proofErr w:type="spellEnd"/>
          </w:p>
        </w:tc>
        <w:tc>
          <w:tcPr>
            <w:tcW w:w="2456" w:type="dxa"/>
          </w:tcPr>
          <w:p w14:paraId="0476EFF7" w14:textId="4DA4FC40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Will Van Arragon</w:t>
            </w:r>
          </w:p>
        </w:tc>
        <w:tc>
          <w:tcPr>
            <w:tcW w:w="2379" w:type="dxa"/>
          </w:tcPr>
          <w:p w14:paraId="61E07CCB" w14:textId="75F7DE40" w:rsidR="00141643" w:rsidRDefault="00346A0A" w:rsidP="00B70FE0">
            <w:pPr>
              <w:ind w:right="-20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Andrew Tappende</w:t>
            </w:r>
            <w:r w:rsidR="00141643">
              <w:rPr>
                <w:rFonts w:ascii="Palatino Linotype" w:hAnsi="Palatino Linotype"/>
                <w:sz w:val="22"/>
                <w:szCs w:val="22"/>
              </w:rPr>
              <w:t>n</w:t>
            </w:r>
          </w:p>
        </w:tc>
        <w:tc>
          <w:tcPr>
            <w:tcW w:w="3050" w:type="dxa"/>
          </w:tcPr>
          <w:p w14:paraId="7C205C12" w14:textId="77777777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41643" w14:paraId="02117BA3" w14:textId="77777777" w:rsidTr="00B70FE0">
        <w:tc>
          <w:tcPr>
            <w:tcW w:w="2064" w:type="dxa"/>
          </w:tcPr>
          <w:p w14:paraId="39CFB7AF" w14:textId="73C0D3E2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Richard Vaudry</w:t>
            </w:r>
          </w:p>
        </w:tc>
        <w:tc>
          <w:tcPr>
            <w:tcW w:w="2456" w:type="dxa"/>
          </w:tcPr>
          <w:p w14:paraId="70C68B7D" w14:textId="4D6E1152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Wendy Stienstra</w:t>
            </w:r>
          </w:p>
        </w:tc>
        <w:tc>
          <w:tcPr>
            <w:tcW w:w="2379" w:type="dxa"/>
          </w:tcPr>
          <w:p w14:paraId="0BE22F3A" w14:textId="771460E9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Lloyd Den Boer</w:t>
            </w:r>
          </w:p>
        </w:tc>
        <w:tc>
          <w:tcPr>
            <w:tcW w:w="3050" w:type="dxa"/>
          </w:tcPr>
          <w:p w14:paraId="7F3A7E70" w14:textId="77777777" w:rsidR="00141643" w:rsidRDefault="00141643" w:rsidP="008373D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2A3A224" w14:textId="77777777" w:rsidR="00141643" w:rsidRDefault="00141643" w:rsidP="008373DC">
      <w:pPr>
        <w:jc w:val="both"/>
        <w:rPr>
          <w:rFonts w:ascii="Palatino Linotype" w:hAnsi="Palatino Linotype"/>
          <w:sz w:val="22"/>
          <w:szCs w:val="22"/>
        </w:rPr>
      </w:pPr>
    </w:p>
    <w:sectPr w:rsidR="00141643" w:rsidSect="002B78C5"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851" w:right="1134" w:bottom="1135" w:left="1134" w:header="709" w:footer="709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29793" w14:textId="77777777" w:rsidR="00991DDC" w:rsidRDefault="00991DDC">
      <w:r>
        <w:separator/>
      </w:r>
    </w:p>
  </w:endnote>
  <w:endnote w:type="continuationSeparator" w:id="0">
    <w:p w14:paraId="0FF4FC51" w14:textId="77777777" w:rsidR="00991DDC" w:rsidRDefault="0099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89B05" w14:textId="77777777" w:rsidR="002B78C5" w:rsidRDefault="002B78C5" w:rsidP="003E56F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F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9FD40E" w14:textId="77777777" w:rsidR="002B78C5" w:rsidRDefault="002B78C5" w:rsidP="003F31D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A80D9" w14:textId="77777777" w:rsidR="002B78C5" w:rsidRDefault="002B78C5" w:rsidP="003E56F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FE0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8DDF45" w14:textId="77777777" w:rsidR="002B78C5" w:rsidRDefault="002B78C5" w:rsidP="003F31DC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50812" w14:textId="7ED4CE0A" w:rsidR="002B78C5" w:rsidRPr="005048AB" w:rsidRDefault="002B78C5" w:rsidP="00BC197D">
    <w:pPr>
      <w:pStyle w:val="Footer"/>
      <w:tabs>
        <w:tab w:val="left" w:pos="1560"/>
      </w:tabs>
      <w:rPr>
        <w:sz w:val="16"/>
        <w:szCs w:val="16"/>
      </w:rPr>
    </w:pPr>
    <w:r w:rsidRPr="005048AB">
      <w:rPr>
        <w:sz w:val="16"/>
        <w:szCs w:val="16"/>
      </w:rPr>
      <w:t xml:space="preserve">Filename: </w:t>
    </w:r>
    <w:r w:rsidRPr="005048AB">
      <w:rPr>
        <w:sz w:val="16"/>
        <w:szCs w:val="16"/>
      </w:rPr>
      <w:fldChar w:fldCharType="begin"/>
    </w:r>
    <w:r w:rsidRPr="005048AB">
      <w:rPr>
        <w:sz w:val="16"/>
        <w:szCs w:val="16"/>
      </w:rPr>
      <w:instrText xml:space="preserve"> FILENAME </w:instrText>
    </w:r>
    <w:r w:rsidRPr="005048AB">
      <w:rPr>
        <w:sz w:val="16"/>
        <w:szCs w:val="16"/>
      </w:rPr>
      <w:fldChar w:fldCharType="separate"/>
    </w:r>
    <w:r w:rsidR="00E3370D">
      <w:rPr>
        <w:noProof/>
        <w:sz w:val="16"/>
        <w:szCs w:val="16"/>
      </w:rPr>
      <w:t>2019TeachingAward MM2AllJan3,2019.docx</w:t>
    </w:r>
    <w:r w:rsidRPr="005048AB">
      <w:rPr>
        <w:sz w:val="16"/>
        <w:szCs w:val="16"/>
      </w:rPr>
      <w:fldChar w:fldCharType="end"/>
    </w:r>
  </w:p>
  <w:p w14:paraId="7C70D630" w14:textId="44F159A8" w:rsidR="002B78C5" w:rsidRPr="005048AB" w:rsidRDefault="002B78C5" w:rsidP="00BC197D">
    <w:pPr>
      <w:pStyle w:val="Footer"/>
      <w:tabs>
        <w:tab w:val="left" w:pos="1560"/>
      </w:tabs>
      <w:rPr>
        <w:sz w:val="16"/>
        <w:szCs w:val="16"/>
      </w:rPr>
    </w:pPr>
    <w:r w:rsidRPr="005048AB">
      <w:rPr>
        <w:sz w:val="16"/>
        <w:szCs w:val="16"/>
      </w:rPr>
      <w:t xml:space="preserve">Last printed </w:t>
    </w:r>
    <w:r w:rsidRPr="005048AB">
      <w:rPr>
        <w:sz w:val="16"/>
        <w:szCs w:val="16"/>
      </w:rPr>
      <w:fldChar w:fldCharType="begin"/>
    </w:r>
    <w:r w:rsidRPr="005048AB">
      <w:rPr>
        <w:sz w:val="16"/>
        <w:szCs w:val="16"/>
      </w:rPr>
      <w:instrText xml:space="preserve"> PRINTDATE </w:instrText>
    </w:r>
    <w:r w:rsidRPr="005048AB">
      <w:rPr>
        <w:sz w:val="16"/>
        <w:szCs w:val="16"/>
      </w:rPr>
      <w:fldChar w:fldCharType="separate"/>
    </w:r>
    <w:r w:rsidR="00E3370D">
      <w:rPr>
        <w:noProof/>
        <w:sz w:val="16"/>
        <w:szCs w:val="16"/>
      </w:rPr>
      <w:t>2019-01-03 9:23 AM</w:t>
    </w:r>
    <w:r w:rsidRPr="005048A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C694E" w14:textId="77777777" w:rsidR="00991DDC" w:rsidRDefault="00991DDC">
      <w:r>
        <w:separator/>
      </w:r>
    </w:p>
  </w:footnote>
  <w:footnote w:type="continuationSeparator" w:id="0">
    <w:p w14:paraId="5F2D0810" w14:textId="77777777" w:rsidR="00991DDC" w:rsidRDefault="00991DDC">
      <w:r>
        <w:continuationSeparator/>
      </w:r>
    </w:p>
  </w:footnote>
  <w:footnote w:id="1">
    <w:p w14:paraId="66B62392" w14:textId="0710CED8" w:rsidR="002B78C5" w:rsidRDefault="002B78C5">
      <w:pPr>
        <w:pStyle w:val="FootnoteText"/>
      </w:pPr>
      <w:r>
        <w:rPr>
          <w:rStyle w:val="FootnoteReference"/>
        </w:rPr>
        <w:footnoteRef/>
      </w:r>
      <w:r>
        <w:t xml:space="preserve"> If the nominee is one of the Deans, inform the Vice-President Academic and develop the plan for completing the nomination in consultation with him.</w:t>
      </w:r>
    </w:p>
  </w:footnote>
  <w:footnote w:id="2">
    <w:p w14:paraId="56657488" w14:textId="2B07A653" w:rsidR="002B78C5" w:rsidRDefault="002B78C5">
      <w:pPr>
        <w:pStyle w:val="FootnoteText"/>
      </w:pPr>
      <w:r>
        <w:rPr>
          <w:rStyle w:val="FootnoteReference"/>
        </w:rPr>
        <w:footnoteRef/>
      </w:r>
      <w:r>
        <w:t xml:space="preserve"> A faculty member can be both the nominator and a sponsor.</w:t>
      </w:r>
    </w:p>
  </w:footnote>
  <w:footnote w:id="3">
    <w:p w14:paraId="5FB2EC1C" w14:textId="075B1894" w:rsidR="002B78C5" w:rsidRDefault="002B78C5">
      <w:pPr>
        <w:pStyle w:val="FootnoteText"/>
      </w:pPr>
      <w:r>
        <w:rPr>
          <w:rStyle w:val="FootnoteReference"/>
        </w:rPr>
        <w:footnoteRef/>
      </w:r>
      <w:r>
        <w:t xml:space="preserve"> Members of the Dean’s Council or the Faculty Senate Evaluation Committee who have been involved actively in preparing a nomination dossier will excuse themselves from the selection process.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4AD0B" w14:textId="795B8E4D" w:rsidR="002B78C5" w:rsidRPr="00997024" w:rsidRDefault="002B78C5" w:rsidP="00D010FF">
    <w:pPr>
      <w:pStyle w:val="Header"/>
      <w:tabs>
        <w:tab w:val="clear" w:pos="4320"/>
        <w:tab w:val="clear" w:pos="8640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7F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2C2F78"/>
    <w:multiLevelType w:val="singleLevel"/>
    <w:tmpl w:val="530A1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F041A"/>
    <w:multiLevelType w:val="hybridMultilevel"/>
    <w:tmpl w:val="82D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73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CD74FD"/>
    <w:multiLevelType w:val="multilevel"/>
    <w:tmpl w:val="356E0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B99"/>
    <w:multiLevelType w:val="hybridMultilevel"/>
    <w:tmpl w:val="CD281DC2"/>
    <w:lvl w:ilvl="0" w:tplc="10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5E2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73333F"/>
    <w:multiLevelType w:val="hybridMultilevel"/>
    <w:tmpl w:val="4648C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423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5616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26A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5843B9"/>
    <w:multiLevelType w:val="hybridMultilevel"/>
    <w:tmpl w:val="A31E5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0538"/>
    <w:multiLevelType w:val="hybridMultilevel"/>
    <w:tmpl w:val="E5187DC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C77D98"/>
    <w:multiLevelType w:val="hybridMultilevel"/>
    <w:tmpl w:val="82D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109D"/>
    <w:multiLevelType w:val="hybridMultilevel"/>
    <w:tmpl w:val="A6D2539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232F1C"/>
    <w:multiLevelType w:val="hybridMultilevel"/>
    <w:tmpl w:val="F0CA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2093F"/>
    <w:multiLevelType w:val="hybridMultilevel"/>
    <w:tmpl w:val="C29E9C4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1B7114"/>
    <w:multiLevelType w:val="hybridMultilevel"/>
    <w:tmpl w:val="D8803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26D75"/>
    <w:multiLevelType w:val="multilevel"/>
    <w:tmpl w:val="320A26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5B53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444D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83798"/>
    <w:multiLevelType w:val="hybridMultilevel"/>
    <w:tmpl w:val="1D98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83CE1"/>
    <w:multiLevelType w:val="hybridMultilevel"/>
    <w:tmpl w:val="6458EC8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A875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457CFE"/>
    <w:multiLevelType w:val="hybridMultilevel"/>
    <w:tmpl w:val="F31ADAD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5F6ACA"/>
    <w:multiLevelType w:val="hybridMultilevel"/>
    <w:tmpl w:val="13B0B46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A132CD"/>
    <w:multiLevelType w:val="hybridMultilevel"/>
    <w:tmpl w:val="ADF29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51929"/>
    <w:multiLevelType w:val="singleLevel"/>
    <w:tmpl w:val="15CA26A2"/>
    <w:lvl w:ilvl="0">
      <w:start w:val="1"/>
      <w:numFmt w:val="lowerLetter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</w:abstractNum>
  <w:abstractNum w:abstractNumId="28" w15:restartNumberingAfterBreak="0">
    <w:nsid w:val="5C0914CF"/>
    <w:multiLevelType w:val="hybridMultilevel"/>
    <w:tmpl w:val="E5C44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318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5675C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4B22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07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710F50"/>
    <w:multiLevelType w:val="hybridMultilevel"/>
    <w:tmpl w:val="82D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04E4C"/>
    <w:multiLevelType w:val="hybridMultilevel"/>
    <w:tmpl w:val="1E7A89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E61C5"/>
    <w:multiLevelType w:val="hybridMultilevel"/>
    <w:tmpl w:val="0EFEA2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581B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60C76BC"/>
    <w:multiLevelType w:val="hybridMultilevel"/>
    <w:tmpl w:val="D390D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A0E40"/>
    <w:multiLevelType w:val="hybridMultilevel"/>
    <w:tmpl w:val="E0A471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28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0"/>
  </w:num>
  <w:num w:numId="5">
    <w:abstractNumId w:val="32"/>
  </w:num>
  <w:num w:numId="6">
    <w:abstractNumId w:val="19"/>
  </w:num>
  <w:num w:numId="7">
    <w:abstractNumId w:val="29"/>
  </w:num>
  <w:num w:numId="8">
    <w:abstractNumId w:val="36"/>
  </w:num>
  <w:num w:numId="9">
    <w:abstractNumId w:val="9"/>
  </w:num>
  <w:num w:numId="10">
    <w:abstractNumId w:val="27"/>
  </w:num>
  <w:num w:numId="11">
    <w:abstractNumId w:val="10"/>
  </w:num>
  <w:num w:numId="12">
    <w:abstractNumId w:val="30"/>
  </w:num>
  <w:num w:numId="13">
    <w:abstractNumId w:val="1"/>
  </w:num>
  <w:num w:numId="14">
    <w:abstractNumId w:val="31"/>
  </w:num>
  <w:num w:numId="15">
    <w:abstractNumId w:val="39"/>
  </w:num>
  <w:num w:numId="16">
    <w:abstractNumId w:val="6"/>
  </w:num>
  <w:num w:numId="17">
    <w:abstractNumId w:val="20"/>
  </w:num>
  <w:num w:numId="18">
    <w:abstractNumId w:val="28"/>
  </w:num>
  <w:num w:numId="19">
    <w:abstractNumId w:val="11"/>
  </w:num>
  <w:num w:numId="20">
    <w:abstractNumId w:val="17"/>
  </w:num>
  <w:num w:numId="21">
    <w:abstractNumId w:val="7"/>
  </w:num>
  <w:num w:numId="22">
    <w:abstractNumId w:val="22"/>
  </w:num>
  <w:num w:numId="23">
    <w:abstractNumId w:val="24"/>
  </w:num>
  <w:num w:numId="24">
    <w:abstractNumId w:val="37"/>
  </w:num>
  <w:num w:numId="25">
    <w:abstractNumId w:val="34"/>
  </w:num>
  <w:num w:numId="26">
    <w:abstractNumId w:val="21"/>
  </w:num>
  <w:num w:numId="27">
    <w:abstractNumId w:val="26"/>
  </w:num>
  <w:num w:numId="28">
    <w:abstractNumId w:val="4"/>
  </w:num>
  <w:num w:numId="29">
    <w:abstractNumId w:val="38"/>
  </w:num>
  <w:num w:numId="30">
    <w:abstractNumId w:val="25"/>
  </w:num>
  <w:num w:numId="31">
    <w:abstractNumId w:val="5"/>
  </w:num>
  <w:num w:numId="32">
    <w:abstractNumId w:val="18"/>
  </w:num>
  <w:num w:numId="33">
    <w:abstractNumId w:val="15"/>
  </w:num>
  <w:num w:numId="34">
    <w:abstractNumId w:val="13"/>
  </w:num>
  <w:num w:numId="35">
    <w:abstractNumId w:val="33"/>
  </w:num>
  <w:num w:numId="36">
    <w:abstractNumId w:val="2"/>
  </w:num>
  <w:num w:numId="37">
    <w:abstractNumId w:val="14"/>
  </w:num>
  <w:num w:numId="38">
    <w:abstractNumId w:val="35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A7"/>
    <w:rsid w:val="000103E3"/>
    <w:rsid w:val="00013F25"/>
    <w:rsid w:val="000227CC"/>
    <w:rsid w:val="0002359D"/>
    <w:rsid w:val="00030E59"/>
    <w:rsid w:val="00044485"/>
    <w:rsid w:val="00061961"/>
    <w:rsid w:val="00063457"/>
    <w:rsid w:val="0006549C"/>
    <w:rsid w:val="0007056D"/>
    <w:rsid w:val="00077D00"/>
    <w:rsid w:val="00085466"/>
    <w:rsid w:val="000867BF"/>
    <w:rsid w:val="00092694"/>
    <w:rsid w:val="00093EEF"/>
    <w:rsid w:val="00094264"/>
    <w:rsid w:val="000B0597"/>
    <w:rsid w:val="000B178B"/>
    <w:rsid w:val="000B6DEB"/>
    <w:rsid w:val="000C4EC1"/>
    <w:rsid w:val="000D5A46"/>
    <w:rsid w:val="000E00A0"/>
    <w:rsid w:val="000E0E43"/>
    <w:rsid w:val="000E2062"/>
    <w:rsid w:val="000E6F1E"/>
    <w:rsid w:val="00100087"/>
    <w:rsid w:val="001233FF"/>
    <w:rsid w:val="00125445"/>
    <w:rsid w:val="00141643"/>
    <w:rsid w:val="00144D4A"/>
    <w:rsid w:val="001566FE"/>
    <w:rsid w:val="001650ED"/>
    <w:rsid w:val="00195503"/>
    <w:rsid w:val="00196C90"/>
    <w:rsid w:val="001A51CD"/>
    <w:rsid w:val="001C234E"/>
    <w:rsid w:val="001E2D0F"/>
    <w:rsid w:val="00205E36"/>
    <w:rsid w:val="00226AC8"/>
    <w:rsid w:val="002326CB"/>
    <w:rsid w:val="00233379"/>
    <w:rsid w:val="00262B98"/>
    <w:rsid w:val="002775C0"/>
    <w:rsid w:val="002813E5"/>
    <w:rsid w:val="00295F1D"/>
    <w:rsid w:val="002A0B6C"/>
    <w:rsid w:val="002A2BA5"/>
    <w:rsid w:val="002A5C16"/>
    <w:rsid w:val="002A7FC2"/>
    <w:rsid w:val="002B4993"/>
    <w:rsid w:val="002B603F"/>
    <w:rsid w:val="002B78C5"/>
    <w:rsid w:val="002C1670"/>
    <w:rsid w:val="002C1806"/>
    <w:rsid w:val="002D2B5F"/>
    <w:rsid w:val="002D407A"/>
    <w:rsid w:val="002D68C4"/>
    <w:rsid w:val="002D71E7"/>
    <w:rsid w:val="002E3EAD"/>
    <w:rsid w:val="002F10BC"/>
    <w:rsid w:val="002F1F2F"/>
    <w:rsid w:val="002F52CE"/>
    <w:rsid w:val="002F628D"/>
    <w:rsid w:val="0031776B"/>
    <w:rsid w:val="00321D01"/>
    <w:rsid w:val="00335742"/>
    <w:rsid w:val="00341829"/>
    <w:rsid w:val="00346A0A"/>
    <w:rsid w:val="00357FBD"/>
    <w:rsid w:val="003621E5"/>
    <w:rsid w:val="00363657"/>
    <w:rsid w:val="00366473"/>
    <w:rsid w:val="0037044F"/>
    <w:rsid w:val="00375288"/>
    <w:rsid w:val="00385CBF"/>
    <w:rsid w:val="003877E0"/>
    <w:rsid w:val="003908B3"/>
    <w:rsid w:val="003A0FAF"/>
    <w:rsid w:val="003A4CD8"/>
    <w:rsid w:val="003C108A"/>
    <w:rsid w:val="003C7133"/>
    <w:rsid w:val="003E56FC"/>
    <w:rsid w:val="003E6E04"/>
    <w:rsid w:val="003F31DC"/>
    <w:rsid w:val="004043E7"/>
    <w:rsid w:val="00406100"/>
    <w:rsid w:val="00406580"/>
    <w:rsid w:val="0042613D"/>
    <w:rsid w:val="004268C7"/>
    <w:rsid w:val="00445F69"/>
    <w:rsid w:val="004522A7"/>
    <w:rsid w:val="00452953"/>
    <w:rsid w:val="00473316"/>
    <w:rsid w:val="00473E5D"/>
    <w:rsid w:val="00487CBA"/>
    <w:rsid w:val="0049489A"/>
    <w:rsid w:val="00496DB3"/>
    <w:rsid w:val="004A7304"/>
    <w:rsid w:val="004B3300"/>
    <w:rsid w:val="004B4D01"/>
    <w:rsid w:val="004C4A3D"/>
    <w:rsid w:val="004D53F5"/>
    <w:rsid w:val="004E052D"/>
    <w:rsid w:val="004E05E4"/>
    <w:rsid w:val="004E2AF7"/>
    <w:rsid w:val="00504718"/>
    <w:rsid w:val="005048AB"/>
    <w:rsid w:val="00507809"/>
    <w:rsid w:val="00514894"/>
    <w:rsid w:val="00530C08"/>
    <w:rsid w:val="005471C9"/>
    <w:rsid w:val="00583BB4"/>
    <w:rsid w:val="00584DD0"/>
    <w:rsid w:val="00587F03"/>
    <w:rsid w:val="0059547D"/>
    <w:rsid w:val="005959CB"/>
    <w:rsid w:val="005A14B1"/>
    <w:rsid w:val="005B1BA6"/>
    <w:rsid w:val="005B3D67"/>
    <w:rsid w:val="005B57D9"/>
    <w:rsid w:val="005C1E1C"/>
    <w:rsid w:val="005C7A38"/>
    <w:rsid w:val="005C7AA1"/>
    <w:rsid w:val="005D2853"/>
    <w:rsid w:val="005D55A1"/>
    <w:rsid w:val="005E69FD"/>
    <w:rsid w:val="005F4511"/>
    <w:rsid w:val="005F6F86"/>
    <w:rsid w:val="005F78CD"/>
    <w:rsid w:val="00614B50"/>
    <w:rsid w:val="0062261F"/>
    <w:rsid w:val="00642415"/>
    <w:rsid w:val="00643ADE"/>
    <w:rsid w:val="006528DD"/>
    <w:rsid w:val="006803BD"/>
    <w:rsid w:val="0068059B"/>
    <w:rsid w:val="00680952"/>
    <w:rsid w:val="006A51AC"/>
    <w:rsid w:val="006B5957"/>
    <w:rsid w:val="006D7CA7"/>
    <w:rsid w:val="006E0435"/>
    <w:rsid w:val="006E3084"/>
    <w:rsid w:val="006E4718"/>
    <w:rsid w:val="006E5410"/>
    <w:rsid w:val="007026CD"/>
    <w:rsid w:val="007035DD"/>
    <w:rsid w:val="0071156C"/>
    <w:rsid w:val="0071263A"/>
    <w:rsid w:val="00712712"/>
    <w:rsid w:val="0071700C"/>
    <w:rsid w:val="00717F90"/>
    <w:rsid w:val="00722AF5"/>
    <w:rsid w:val="007238BD"/>
    <w:rsid w:val="007271F5"/>
    <w:rsid w:val="00727806"/>
    <w:rsid w:val="007515B4"/>
    <w:rsid w:val="00754CB2"/>
    <w:rsid w:val="0075715A"/>
    <w:rsid w:val="00762306"/>
    <w:rsid w:val="00763C8C"/>
    <w:rsid w:val="00766705"/>
    <w:rsid w:val="00767C5C"/>
    <w:rsid w:val="0077455A"/>
    <w:rsid w:val="00777C19"/>
    <w:rsid w:val="00782404"/>
    <w:rsid w:val="00787B19"/>
    <w:rsid w:val="007A316F"/>
    <w:rsid w:val="007A66E0"/>
    <w:rsid w:val="007A7362"/>
    <w:rsid w:val="007A74F4"/>
    <w:rsid w:val="007B2F24"/>
    <w:rsid w:val="007B30D6"/>
    <w:rsid w:val="007C0FEE"/>
    <w:rsid w:val="007C5636"/>
    <w:rsid w:val="007D40F8"/>
    <w:rsid w:val="007D77BA"/>
    <w:rsid w:val="007F4D13"/>
    <w:rsid w:val="0081400F"/>
    <w:rsid w:val="0082483D"/>
    <w:rsid w:val="0082724F"/>
    <w:rsid w:val="00835D6C"/>
    <w:rsid w:val="008373DC"/>
    <w:rsid w:val="00837C62"/>
    <w:rsid w:val="00846B54"/>
    <w:rsid w:val="00846F7E"/>
    <w:rsid w:val="008479C5"/>
    <w:rsid w:val="0085226F"/>
    <w:rsid w:val="00852EAE"/>
    <w:rsid w:val="00853F16"/>
    <w:rsid w:val="00854132"/>
    <w:rsid w:val="008615D6"/>
    <w:rsid w:val="00861A98"/>
    <w:rsid w:val="00864C33"/>
    <w:rsid w:val="00880017"/>
    <w:rsid w:val="00882828"/>
    <w:rsid w:val="00892ED7"/>
    <w:rsid w:val="00895B7D"/>
    <w:rsid w:val="008A7C6B"/>
    <w:rsid w:val="008B7153"/>
    <w:rsid w:val="008D2E36"/>
    <w:rsid w:val="008E2FBB"/>
    <w:rsid w:val="008F0105"/>
    <w:rsid w:val="00901A9C"/>
    <w:rsid w:val="00904B3A"/>
    <w:rsid w:val="009111C0"/>
    <w:rsid w:val="00934E44"/>
    <w:rsid w:val="009433B4"/>
    <w:rsid w:val="00944537"/>
    <w:rsid w:val="00945C51"/>
    <w:rsid w:val="009631B8"/>
    <w:rsid w:val="00974A4B"/>
    <w:rsid w:val="00974B7C"/>
    <w:rsid w:val="00977310"/>
    <w:rsid w:val="00982A2A"/>
    <w:rsid w:val="00991DDC"/>
    <w:rsid w:val="00991F26"/>
    <w:rsid w:val="00993E15"/>
    <w:rsid w:val="009977DB"/>
    <w:rsid w:val="009A1271"/>
    <w:rsid w:val="009A35C6"/>
    <w:rsid w:val="009A4188"/>
    <w:rsid w:val="009B303B"/>
    <w:rsid w:val="009C0B9A"/>
    <w:rsid w:val="009E2EB6"/>
    <w:rsid w:val="009E4DC6"/>
    <w:rsid w:val="00A1244C"/>
    <w:rsid w:val="00A13074"/>
    <w:rsid w:val="00A173AA"/>
    <w:rsid w:val="00A270AB"/>
    <w:rsid w:val="00A30801"/>
    <w:rsid w:val="00A3135F"/>
    <w:rsid w:val="00A43996"/>
    <w:rsid w:val="00A5287A"/>
    <w:rsid w:val="00A54E3F"/>
    <w:rsid w:val="00A6765E"/>
    <w:rsid w:val="00A73BFA"/>
    <w:rsid w:val="00A833D4"/>
    <w:rsid w:val="00A92B2A"/>
    <w:rsid w:val="00A94838"/>
    <w:rsid w:val="00AA16B2"/>
    <w:rsid w:val="00AA6F15"/>
    <w:rsid w:val="00AB20AA"/>
    <w:rsid w:val="00AB6026"/>
    <w:rsid w:val="00AE2FE2"/>
    <w:rsid w:val="00AF2A11"/>
    <w:rsid w:val="00AF5EF7"/>
    <w:rsid w:val="00B0445B"/>
    <w:rsid w:val="00B40885"/>
    <w:rsid w:val="00B54580"/>
    <w:rsid w:val="00B5672B"/>
    <w:rsid w:val="00B6000A"/>
    <w:rsid w:val="00B60100"/>
    <w:rsid w:val="00B64342"/>
    <w:rsid w:val="00B70FE0"/>
    <w:rsid w:val="00B72548"/>
    <w:rsid w:val="00B75C86"/>
    <w:rsid w:val="00B801CB"/>
    <w:rsid w:val="00B841DC"/>
    <w:rsid w:val="00B8727E"/>
    <w:rsid w:val="00B94B71"/>
    <w:rsid w:val="00BB5D6B"/>
    <w:rsid w:val="00BC197D"/>
    <w:rsid w:val="00BC274B"/>
    <w:rsid w:val="00BD0B5F"/>
    <w:rsid w:val="00BD2BE0"/>
    <w:rsid w:val="00BE0913"/>
    <w:rsid w:val="00BF0207"/>
    <w:rsid w:val="00BF1F11"/>
    <w:rsid w:val="00C029DC"/>
    <w:rsid w:val="00C05159"/>
    <w:rsid w:val="00C1748E"/>
    <w:rsid w:val="00C40A15"/>
    <w:rsid w:val="00C44FBA"/>
    <w:rsid w:val="00C61E12"/>
    <w:rsid w:val="00C62A86"/>
    <w:rsid w:val="00CA1511"/>
    <w:rsid w:val="00CA2C11"/>
    <w:rsid w:val="00CA3743"/>
    <w:rsid w:val="00CB3A5D"/>
    <w:rsid w:val="00CC54D9"/>
    <w:rsid w:val="00CD3CDE"/>
    <w:rsid w:val="00CD7AFB"/>
    <w:rsid w:val="00CE465D"/>
    <w:rsid w:val="00CF01C7"/>
    <w:rsid w:val="00CF34E0"/>
    <w:rsid w:val="00CF56C2"/>
    <w:rsid w:val="00D010FF"/>
    <w:rsid w:val="00D02BD6"/>
    <w:rsid w:val="00D03E6E"/>
    <w:rsid w:val="00D04CC9"/>
    <w:rsid w:val="00D11BB8"/>
    <w:rsid w:val="00D311D8"/>
    <w:rsid w:val="00D46A31"/>
    <w:rsid w:val="00D60A6E"/>
    <w:rsid w:val="00D664E6"/>
    <w:rsid w:val="00D70AAD"/>
    <w:rsid w:val="00DA17B7"/>
    <w:rsid w:val="00DB53E9"/>
    <w:rsid w:val="00DD0BDF"/>
    <w:rsid w:val="00DD479B"/>
    <w:rsid w:val="00DE4B09"/>
    <w:rsid w:val="00DE704A"/>
    <w:rsid w:val="00DF3016"/>
    <w:rsid w:val="00DF7F34"/>
    <w:rsid w:val="00E03B09"/>
    <w:rsid w:val="00E326F6"/>
    <w:rsid w:val="00E3370D"/>
    <w:rsid w:val="00E35CB1"/>
    <w:rsid w:val="00E36F44"/>
    <w:rsid w:val="00E50F55"/>
    <w:rsid w:val="00E55C83"/>
    <w:rsid w:val="00E56F24"/>
    <w:rsid w:val="00E62F58"/>
    <w:rsid w:val="00E63D88"/>
    <w:rsid w:val="00E64C56"/>
    <w:rsid w:val="00E749F4"/>
    <w:rsid w:val="00E8155C"/>
    <w:rsid w:val="00E952B4"/>
    <w:rsid w:val="00EA48A8"/>
    <w:rsid w:val="00EA4BE6"/>
    <w:rsid w:val="00EA64CD"/>
    <w:rsid w:val="00EB79B1"/>
    <w:rsid w:val="00EC6C24"/>
    <w:rsid w:val="00ED090F"/>
    <w:rsid w:val="00ED6393"/>
    <w:rsid w:val="00ED70E9"/>
    <w:rsid w:val="00EF0858"/>
    <w:rsid w:val="00EF7FA1"/>
    <w:rsid w:val="00F016AB"/>
    <w:rsid w:val="00F03A88"/>
    <w:rsid w:val="00F0506E"/>
    <w:rsid w:val="00F1749B"/>
    <w:rsid w:val="00F222FC"/>
    <w:rsid w:val="00F249A9"/>
    <w:rsid w:val="00F34428"/>
    <w:rsid w:val="00F370FA"/>
    <w:rsid w:val="00F776B6"/>
    <w:rsid w:val="00F80960"/>
    <w:rsid w:val="00F97A9A"/>
    <w:rsid w:val="00FA61EE"/>
    <w:rsid w:val="00FB50F3"/>
    <w:rsid w:val="00FC3C5E"/>
    <w:rsid w:val="00FC3F98"/>
    <w:rsid w:val="00FD4FC2"/>
    <w:rsid w:val="00FD5C82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E916A2"/>
  <w15:docId w15:val="{20A37F16-0652-4596-B495-6425647B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  <w:jc w:val="both"/>
    </w:pPr>
    <w:rPr>
      <w:sz w:val="22"/>
    </w:rPr>
  </w:style>
  <w:style w:type="paragraph" w:styleId="BodyText2">
    <w:name w:val="Body Text 2"/>
    <w:basedOn w:val="Normal"/>
    <w:pPr>
      <w:spacing w:before="60"/>
      <w:jc w:val="both"/>
    </w:pPr>
  </w:style>
  <w:style w:type="paragraph" w:styleId="BodyTextIndent">
    <w:name w:val="Body Text Indent"/>
    <w:basedOn w:val="Normal"/>
    <w:pPr>
      <w:tabs>
        <w:tab w:val="left" w:pos="1800"/>
      </w:tabs>
      <w:spacing w:before="120"/>
      <w:ind w:left="1800" w:hanging="1800"/>
      <w:jc w:val="both"/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2160" w:hanging="1800"/>
    </w:pPr>
  </w:style>
  <w:style w:type="character" w:styleId="Hyperlink">
    <w:name w:val="Hyperlink"/>
    <w:basedOn w:val="DefaultParagraphFont"/>
    <w:rsid w:val="009D702E"/>
    <w:rPr>
      <w:color w:val="0000FF"/>
      <w:u w:val="single"/>
    </w:rPr>
  </w:style>
  <w:style w:type="character" w:styleId="FollowedHyperlink">
    <w:name w:val="FollowedHyperlink"/>
    <w:basedOn w:val="DefaultParagraphFont"/>
    <w:rsid w:val="00273103"/>
    <w:rPr>
      <w:color w:val="800080"/>
      <w:u w:val="single"/>
    </w:rPr>
  </w:style>
  <w:style w:type="table" w:styleId="TableGrid">
    <w:name w:val="Table Grid"/>
    <w:basedOn w:val="TableNormal"/>
    <w:rsid w:val="0092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F31DC"/>
  </w:style>
  <w:style w:type="paragraph" w:styleId="BalloonText">
    <w:name w:val="Balloon Text"/>
    <w:basedOn w:val="Normal"/>
    <w:link w:val="BalloonTextChar"/>
    <w:uiPriority w:val="99"/>
    <w:semiHidden/>
    <w:unhideWhenUsed/>
    <w:rsid w:val="004C4A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ingsu.ca/teaching-award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rah.denboer@king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9DF7036552B4C8AC5BCC40C1535B6" ma:contentTypeVersion="0" ma:contentTypeDescription="Create a new document." ma:contentTypeScope="" ma:versionID="cfd5467e4074470ba2755573e26b25f8">
  <xsd:schema xmlns:xsd="http://www.w3.org/2001/XMLSchema" xmlns:xs="http://www.w3.org/2001/XMLSchema" xmlns:p="http://schemas.microsoft.com/office/2006/metadata/properties" xmlns:ns2="ae8974ed-8e03-4bd7-b5f8-5de38a52af97" targetNamespace="http://schemas.microsoft.com/office/2006/metadata/properties" ma:root="true" ma:fieldsID="366badff88597eb838eab511edf092e6" ns2:_="">
    <xsd:import namespace="ae8974ed-8e03-4bd7-b5f8-5de38a52af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974ed-8e03-4bd7-b5f8-5de38a52a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8974ed-8e03-4bd7-b5f8-5de38a52af97">HPMR6K6ANHQU-1864375682-4607</_dlc_DocId>
    <_dlc_DocIdUrl xmlns="ae8974ed-8e03-4bd7-b5f8-5de38a52af97">
      <Url>https://sharepoint.kingsu.ca/acadmin/_layouts/DocIdRedir.aspx?ID=HPMR6K6ANHQU-1864375682-4607</Url>
      <Description>HPMR6K6ANHQU-1864375682-4607</Description>
    </_dlc_DocIdUrl>
    <_dlc_DocIdPersistId xmlns="ae8974ed-8e03-4bd7-b5f8-5de38a52af97">true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8AE9-A653-4D99-9A89-6F1BC1D2E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280D8-7455-4638-9837-54E5625AD5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362F2A-C192-4CA2-A7CB-45C3061A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974ed-8e03-4bd7-b5f8-5de38a52a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A7788-C8D4-439A-A921-30E5C8232DFD}">
  <ds:schemaRefs>
    <ds:schemaRef ds:uri="ae8974ed-8e03-4bd7-b5f8-5de38a52af97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A5B8226-C091-4973-875B-F493029D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4391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	The King’s University College</vt:lpstr>
    </vt:vector>
  </TitlesOfParts>
  <Company>The King's University College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	The King’s University College</dc:title>
  <dc:creator>Hank  Bestman</dc:creator>
  <cp:lastModifiedBy>Sandra Thiessen</cp:lastModifiedBy>
  <cp:revision>2</cp:revision>
  <cp:lastPrinted>2019-01-03T16:23:00Z</cp:lastPrinted>
  <dcterms:created xsi:type="dcterms:W3CDTF">2019-01-04T16:14:00Z</dcterms:created>
  <dcterms:modified xsi:type="dcterms:W3CDTF">2019-01-04T16:14:00Z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0x0101002209DF7036552B4C8AC5BCC40C1535B6</vt:lpwstr>
  </property>
  <property fmtid="{D5CDD505-2E9C-101B-9397-08002B2CF9AE}" pid="3" name="_dlc_DocIdItemGuid">
    <vt:lpwstr>0fda9465-b0c7-424c-9e1c-4c15624ce0cc</vt:lpwstr>
  </property>
  <property fmtid="{D5CDD505-2E9C-101B-9397-08002B2CF9AE}" pid="4" name="SPPCopyMoveEvent">
    <vt:lpwstr>1</vt:lpwstr>
  </property>
  <property fmtid="{D5CDD505-2E9C-101B-9397-08002B2CF9AE}" pid="5" name="Order">
    <vt:r8>460700</vt:r8>
  </property>
</Properties>
</file>